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91" w:rsidRDefault="002E6A91" w:rsidP="002E6A91"/>
    <w:p w:rsidR="002E6A91" w:rsidRDefault="002E6A91" w:rsidP="002E6A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0" t="0" r="0" b="254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A91" w:rsidRDefault="002E6A91" w:rsidP="002E6A91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>
                              <w:rPr>
                                <w:rFonts w:cs="Arial"/>
                              </w:rPr>
                              <w:t xml:space="preserve">PRÁVNÍ AKADEMIE,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:rsidR="002E6A91" w:rsidRDefault="002E6A91" w:rsidP="002E6A91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>
                        <w:rPr>
                          <w:rFonts w:cs="Arial"/>
                        </w:rPr>
                        <w:t xml:space="preserve">PRÁVNÍ AKADEMIE,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A91" w:rsidRDefault="002E6A91" w:rsidP="002E6A91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4445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A91" w:rsidRDefault="002E6A91" w:rsidP="002E6A91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Fax: 485 131 118,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2E6A91" w:rsidRDefault="002E6A91" w:rsidP="002E6A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2E6A91" w:rsidRDefault="002E6A91" w:rsidP="002E6A91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Fax: 485 131 118,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2E6A91" w:rsidRDefault="002E6A91" w:rsidP="002E6A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2E6A91" w:rsidRDefault="002E6A91" w:rsidP="002E6A91">
      <w:pPr>
        <w:pBdr>
          <w:top w:val="single" w:sz="24" w:space="1" w:color="C0C0C0"/>
        </w:pBdr>
      </w:pPr>
    </w:p>
    <w:p w:rsidR="002E6A91" w:rsidRDefault="002E6A91" w:rsidP="002E6A91">
      <w:pPr>
        <w:rPr>
          <w:b/>
        </w:rPr>
      </w:pPr>
    </w:p>
    <w:p w:rsidR="002E6A91" w:rsidRPr="003D27B5" w:rsidRDefault="002E6A91" w:rsidP="003D27B5">
      <w:pPr>
        <w:jc w:val="center"/>
        <w:rPr>
          <w:b/>
          <w:sz w:val="56"/>
          <w:szCs w:val="56"/>
        </w:rPr>
      </w:pPr>
      <w:r w:rsidRPr="002E6A91">
        <w:rPr>
          <w:b/>
          <w:sz w:val="56"/>
          <w:szCs w:val="56"/>
        </w:rPr>
        <w:t>ICT PLÁN</w:t>
      </w:r>
    </w:p>
    <w:p w:rsidR="002E6A91" w:rsidRDefault="00D52D9C" w:rsidP="002E6A91">
      <w:pPr>
        <w:jc w:val="center"/>
        <w:rPr>
          <w:b/>
        </w:rPr>
      </w:pPr>
      <w:r>
        <w:rPr>
          <w:b/>
        </w:rPr>
        <w:t>2020-2025</w:t>
      </w:r>
    </w:p>
    <w:p w:rsidR="005236A8" w:rsidRDefault="005236A8"/>
    <w:p w:rsidR="002E6A91" w:rsidRDefault="002E6A91" w:rsidP="00D52D9C">
      <w:pPr>
        <w:ind w:left="2832" w:hanging="2832"/>
        <w:jc w:val="both"/>
      </w:pPr>
      <w:r>
        <w:t>Role ICT ve škole</w:t>
      </w:r>
      <w:r>
        <w:tab/>
        <w:t xml:space="preserve">využití ICT hraje významnou roli ve vizi školy </w:t>
      </w:r>
      <w:r w:rsidR="002727AE">
        <w:t xml:space="preserve">a </w:t>
      </w:r>
      <w:r>
        <w:t>je plně zahrnuto v koncepci a rozpočtu školy</w:t>
      </w:r>
    </w:p>
    <w:p w:rsidR="005E652D" w:rsidRDefault="005E652D" w:rsidP="00D52D9C">
      <w:pPr>
        <w:ind w:left="2832" w:hanging="2832"/>
        <w:jc w:val="both"/>
      </w:pPr>
      <w:r>
        <w:tab/>
        <w:t>materiálně technické vybavení výpočetní technikou je integrováno v ŠVP školy, využití ICT je akceptováno všemi zaměstnanci školy, vyučující technologie využívají nejen ve výuce, ale i ke svému profesnímu životu</w:t>
      </w:r>
    </w:p>
    <w:p w:rsidR="005E652D" w:rsidRDefault="005E652D" w:rsidP="00D52D9C">
      <w:pPr>
        <w:ind w:left="2832" w:hanging="2832"/>
        <w:jc w:val="both"/>
      </w:pPr>
      <w:r>
        <w:tab/>
      </w:r>
    </w:p>
    <w:p w:rsidR="002E6A91" w:rsidRDefault="002E6A91" w:rsidP="00D52D9C">
      <w:pPr>
        <w:ind w:left="2832" w:hanging="2832"/>
        <w:jc w:val="both"/>
      </w:pPr>
    </w:p>
    <w:p w:rsidR="002E6A91" w:rsidRDefault="005E652D" w:rsidP="00D52D9C">
      <w:pPr>
        <w:ind w:left="2832" w:hanging="2832"/>
        <w:jc w:val="both"/>
      </w:pPr>
      <w:r>
        <w:t>Podařilo se</w:t>
      </w:r>
      <w:r>
        <w:tab/>
      </w:r>
      <w:r w:rsidR="006B023F">
        <w:t xml:space="preserve">a) </w:t>
      </w:r>
      <w:r>
        <w:t>vybavit všechny učebny ITC s možností promítat učivo pomocí projektorů, televizorů, DVD přehrávačů</w:t>
      </w:r>
    </w:p>
    <w:p w:rsidR="006B023F" w:rsidRDefault="005E652D" w:rsidP="00D52D9C">
      <w:pPr>
        <w:ind w:left="2832" w:hanging="2832"/>
        <w:jc w:val="both"/>
      </w:pPr>
      <w:r>
        <w:tab/>
      </w:r>
    </w:p>
    <w:p w:rsidR="005E652D" w:rsidRDefault="006B023F" w:rsidP="00D52D9C">
      <w:pPr>
        <w:ind w:left="2832"/>
        <w:jc w:val="both"/>
      </w:pPr>
      <w:r>
        <w:t xml:space="preserve">b) </w:t>
      </w:r>
      <w:r w:rsidR="005E652D">
        <w:t>prostřednictví PC je realizována administrativa jednotlivých vyučujících (elektronická třídní kniha, admi</w:t>
      </w:r>
      <w:r w:rsidR="008E61C8">
        <w:t xml:space="preserve">nistrativa třídního vyučujícího, systém řízení školy, rozvrhy a suplování, technická správa budovy – ekologický přístup k energiím </w:t>
      </w:r>
      <w:r w:rsidR="005E652D">
        <w:t>atd.)</w:t>
      </w:r>
    </w:p>
    <w:p w:rsidR="006B023F" w:rsidRDefault="005E652D" w:rsidP="00D52D9C">
      <w:pPr>
        <w:ind w:left="2832" w:hanging="2832"/>
        <w:jc w:val="both"/>
      </w:pPr>
      <w:r>
        <w:tab/>
      </w:r>
    </w:p>
    <w:p w:rsidR="005E652D" w:rsidRDefault="006B023F" w:rsidP="00D52D9C">
      <w:pPr>
        <w:ind w:left="2832"/>
        <w:jc w:val="both"/>
      </w:pPr>
      <w:r>
        <w:t xml:space="preserve">c) </w:t>
      </w:r>
      <w:r w:rsidR="005E652D">
        <w:t>každý žák má zřízenu školní e-mailovou adresu a vlastní poštovní schránku</w:t>
      </w:r>
      <w:r w:rsidR="008E61C8">
        <w:t>, všechna data vztahující se k výuce jsou k dispozici z libovolného počítač</w:t>
      </w:r>
      <w:r w:rsidR="002727AE">
        <w:t>e</w:t>
      </w:r>
      <w:r w:rsidR="008E61C8">
        <w:t xml:space="preserve"> na internetu v případě, že uživatel má oprávnění s daty nakládat</w:t>
      </w:r>
    </w:p>
    <w:p w:rsidR="006B023F" w:rsidRDefault="005E652D" w:rsidP="00D52D9C">
      <w:pPr>
        <w:ind w:left="2832" w:hanging="2832"/>
        <w:jc w:val="both"/>
      </w:pPr>
      <w:r>
        <w:tab/>
      </w:r>
    </w:p>
    <w:p w:rsidR="005E652D" w:rsidRDefault="006B023F" w:rsidP="00D52D9C">
      <w:pPr>
        <w:ind w:left="2832"/>
        <w:jc w:val="both"/>
      </w:pPr>
      <w:r>
        <w:t xml:space="preserve">d) </w:t>
      </w:r>
      <w:r w:rsidR="005E652D">
        <w:t>je zajištěno zabezpečené připojení pro zákonné zástupce, kteří mohou sledovat studijní výsledky a docházku žáka do školy</w:t>
      </w:r>
      <w:r w:rsidR="002727AE">
        <w:t>,</w:t>
      </w:r>
    </w:p>
    <w:p w:rsidR="005E652D" w:rsidRDefault="005E652D" w:rsidP="00D52D9C">
      <w:pPr>
        <w:ind w:left="2832" w:hanging="2832"/>
        <w:jc w:val="both"/>
      </w:pPr>
      <w:r>
        <w:tab/>
        <w:t>inkluzivní model ICT ve spo</w:t>
      </w:r>
      <w:r w:rsidR="008F2AEE">
        <w:t>lupráci se speciálně pedagogickými centy</w:t>
      </w:r>
      <w:r>
        <w:t xml:space="preserve"> se rozvíjí a upřesňuje dle individuálního přístupu k žákům</w:t>
      </w:r>
    </w:p>
    <w:p w:rsidR="006B023F" w:rsidRDefault="005E652D" w:rsidP="00D52D9C">
      <w:pPr>
        <w:ind w:left="2832" w:hanging="2832"/>
        <w:jc w:val="both"/>
      </w:pPr>
      <w:r>
        <w:tab/>
      </w:r>
    </w:p>
    <w:p w:rsidR="00D52D9C" w:rsidRPr="00D52D9C" w:rsidRDefault="006B023F" w:rsidP="00D52D9C">
      <w:pPr>
        <w:ind w:left="2832"/>
        <w:jc w:val="both"/>
      </w:pPr>
      <w:r>
        <w:t xml:space="preserve">e) </w:t>
      </w:r>
      <w:r w:rsidR="005E652D">
        <w:t>vyučující se zapojují do využití ICT vlastními metodami, přípravami a vlastní tvorbou kurzů a procvičování (dostupné v prostředí MOODLE)</w:t>
      </w:r>
      <w:r w:rsidR="00D52D9C">
        <w:t>, žá</w:t>
      </w:r>
      <w:r w:rsidR="00D52D9C" w:rsidRPr="000E12FA">
        <w:rPr>
          <w:color w:val="000000"/>
        </w:rPr>
        <w:t xml:space="preserve">ci komunikují s vyučujícími hlavními komunikačními kanály: Bakaláři – </w:t>
      </w:r>
      <w:r w:rsidR="00D52D9C">
        <w:rPr>
          <w:color w:val="000000"/>
        </w:rPr>
        <w:t xml:space="preserve">komunikační systém </w:t>
      </w:r>
      <w:proofErr w:type="spellStart"/>
      <w:r w:rsidR="00D52D9C">
        <w:rPr>
          <w:color w:val="000000"/>
        </w:rPr>
        <w:t>K</w:t>
      </w:r>
      <w:r w:rsidR="00D52D9C" w:rsidRPr="000E12FA">
        <w:rPr>
          <w:color w:val="000000"/>
        </w:rPr>
        <w:t>omens</w:t>
      </w:r>
      <w:proofErr w:type="spellEnd"/>
      <w:r w:rsidR="00D52D9C" w:rsidRPr="000E12FA">
        <w:rPr>
          <w:color w:val="000000"/>
        </w:rPr>
        <w:t xml:space="preserve">, </w:t>
      </w:r>
      <w:proofErr w:type="spellStart"/>
      <w:r w:rsidR="00D52D9C" w:rsidRPr="000E12FA">
        <w:rPr>
          <w:color w:val="000000"/>
        </w:rPr>
        <w:t>Moodle</w:t>
      </w:r>
      <w:proofErr w:type="spellEnd"/>
      <w:r w:rsidR="00D52D9C" w:rsidRPr="000E12FA">
        <w:rPr>
          <w:color w:val="000000"/>
        </w:rPr>
        <w:t xml:space="preserve"> – on-line testování</w:t>
      </w:r>
      <w:r w:rsidR="00D52D9C">
        <w:rPr>
          <w:color w:val="000000"/>
        </w:rPr>
        <w:t xml:space="preserve">, MS OFFICE </w:t>
      </w:r>
      <w:r w:rsidR="00D52D9C" w:rsidRPr="000E12FA">
        <w:rPr>
          <w:color w:val="000000"/>
        </w:rPr>
        <w:t>365, školními e</w:t>
      </w:r>
      <w:r w:rsidR="00D52D9C">
        <w:rPr>
          <w:color w:val="000000"/>
        </w:rPr>
        <w:t>-</w:t>
      </w:r>
      <w:r w:rsidR="00D52D9C" w:rsidRPr="000E12FA">
        <w:rPr>
          <w:color w:val="000000"/>
        </w:rPr>
        <w:t>ma</w:t>
      </w:r>
      <w:r w:rsidR="00D52D9C">
        <w:rPr>
          <w:color w:val="000000"/>
        </w:rPr>
        <w:t>i</w:t>
      </w:r>
      <w:r w:rsidR="00D52D9C" w:rsidRPr="000E12FA">
        <w:rPr>
          <w:color w:val="000000"/>
        </w:rPr>
        <w:t xml:space="preserve">ly vyučujících: </w:t>
      </w:r>
      <w:hyperlink r:id="rId9" w:history="1">
        <w:r w:rsidR="00D52D9C" w:rsidRPr="000E12FA">
          <w:rPr>
            <w:rStyle w:val="Hypertextovodkaz"/>
          </w:rPr>
          <w:t>jmeno.prijmení@prak.cz</w:t>
        </w:r>
      </w:hyperlink>
      <w:r w:rsidR="00D52D9C" w:rsidRPr="000E12FA">
        <w:rPr>
          <w:color w:val="000000"/>
        </w:rPr>
        <w:t xml:space="preserve"> (bez diakritiky), telefonicky 48 513 10 35.</w:t>
      </w:r>
    </w:p>
    <w:p w:rsidR="006B023F" w:rsidRDefault="006B023F" w:rsidP="00D52D9C">
      <w:pPr>
        <w:jc w:val="both"/>
      </w:pPr>
    </w:p>
    <w:p w:rsidR="006B023F" w:rsidRDefault="006B023F" w:rsidP="00D52D9C">
      <w:pPr>
        <w:ind w:left="2832"/>
        <w:jc w:val="both"/>
      </w:pPr>
      <w:r>
        <w:t>f) vybavení výpočetní technikou se viditelně projevuje ve využití ICT mimo výuku výpočetní techniky – např. v předmětech písemná a elektronická komunikace, základy přírodních věd, statistika a demografie, ekonomie, právo a veřejná správa, biologie atd.</w:t>
      </w:r>
    </w:p>
    <w:p w:rsidR="006B023F" w:rsidRDefault="006B023F" w:rsidP="006B023F">
      <w:pPr>
        <w:ind w:left="2832"/>
      </w:pPr>
    </w:p>
    <w:p w:rsidR="00D52D9C" w:rsidRDefault="00D52D9C" w:rsidP="00D52D9C">
      <w:pPr>
        <w:ind w:left="2832"/>
        <w:jc w:val="both"/>
      </w:pPr>
      <w:r>
        <w:t>g) škola je od roku 2019 zapojena do projektu Inovace a vzdělávání v Právní akademii v rámci Operačního programu Výzkum, vývoj a vzdělávání.  Jednou z klíčových aktivit je podpora osobnostně profesního rozvoje se zaměřením na IT technologie.  Vzdělávání pedagogických pracovníků se soustřeďuje na problematiku využití výpočetní techniky ve vzdělávání a na kurzy Microsoft Office pro začátečníky a mírně pokročilé</w:t>
      </w:r>
    </w:p>
    <w:p w:rsidR="00D52D9C" w:rsidRDefault="00D52D9C" w:rsidP="00D52D9C">
      <w:pPr>
        <w:ind w:left="2832"/>
        <w:jc w:val="both"/>
      </w:pPr>
    </w:p>
    <w:p w:rsidR="006B023F" w:rsidRDefault="00D52D9C" w:rsidP="00D52D9C">
      <w:pPr>
        <w:ind w:left="2832"/>
        <w:jc w:val="both"/>
      </w:pPr>
      <w:r>
        <w:t>g) IC technologie</w:t>
      </w:r>
      <w:r w:rsidR="006B023F">
        <w:t xml:space="preserve"> jsou ve škole stále a pohotově k dispozici učitelům, žákům a ostatním zaměstnancům s podporou bezdrátové sítě</w:t>
      </w:r>
    </w:p>
    <w:p w:rsidR="006B023F" w:rsidRDefault="006B023F" w:rsidP="00D52D9C">
      <w:pPr>
        <w:ind w:left="2832"/>
        <w:jc w:val="both"/>
      </w:pPr>
    </w:p>
    <w:p w:rsidR="006B023F" w:rsidRDefault="006B023F" w:rsidP="00D52D9C">
      <w:pPr>
        <w:ind w:left="2832"/>
        <w:jc w:val="both"/>
      </w:pPr>
      <w:r>
        <w:t>h) školní web obsahuje nejen aktuální informace, ale též materiály vytvořené učiteli</w:t>
      </w:r>
    </w:p>
    <w:p w:rsidR="006B023F" w:rsidRDefault="006B023F" w:rsidP="00D52D9C">
      <w:pPr>
        <w:ind w:left="2832"/>
        <w:jc w:val="both"/>
      </w:pPr>
    </w:p>
    <w:p w:rsidR="008E61C8" w:rsidRDefault="008E61C8" w:rsidP="00D52D9C">
      <w:pPr>
        <w:ind w:left="2832"/>
        <w:jc w:val="both"/>
      </w:pPr>
      <w:r>
        <w:t xml:space="preserve">i) ve vestibulu školy </w:t>
      </w:r>
      <w:r w:rsidR="002727AE">
        <w:t>byla vybudována projekce</w:t>
      </w:r>
      <w:r>
        <w:t xml:space="preserve"> pro výukové klipy</w:t>
      </w:r>
    </w:p>
    <w:p w:rsidR="006B023F" w:rsidRDefault="006B023F" w:rsidP="00D52D9C">
      <w:pPr>
        <w:ind w:left="2832"/>
        <w:jc w:val="both"/>
      </w:pPr>
    </w:p>
    <w:p w:rsidR="005E652D" w:rsidRDefault="006B023F" w:rsidP="00D52D9C">
      <w:pPr>
        <w:ind w:left="2832" w:hanging="2832"/>
        <w:jc w:val="both"/>
      </w:pPr>
      <w:r>
        <w:t>Plánované úkoly</w:t>
      </w:r>
      <w:r>
        <w:tab/>
        <w:t>a) nadále podporovat výuku a ověřování znalostí prostřednictvím ICT a vytvářet testy a vyhodnocení testů pomocí PC, zejména pak pro postupové testy z českého jazyka, matematiky, cizího jazyka a práva</w:t>
      </w:r>
    </w:p>
    <w:p w:rsidR="006B023F" w:rsidRDefault="006B023F" w:rsidP="00D52D9C">
      <w:pPr>
        <w:ind w:left="2832" w:hanging="2832"/>
        <w:jc w:val="both"/>
      </w:pPr>
      <w:r>
        <w:tab/>
      </w:r>
    </w:p>
    <w:p w:rsidR="006B023F" w:rsidRDefault="006B023F" w:rsidP="00D52D9C">
      <w:pPr>
        <w:ind w:left="2832" w:hanging="2832"/>
        <w:jc w:val="both"/>
      </w:pPr>
      <w:r>
        <w:tab/>
        <w:t>b) zdokonalovat a rozšiřovat online kurzy v prostředí MOODLE</w:t>
      </w:r>
    </w:p>
    <w:p w:rsidR="006B023F" w:rsidRDefault="006B023F" w:rsidP="00D52D9C">
      <w:pPr>
        <w:ind w:left="2832" w:hanging="2832"/>
        <w:jc w:val="both"/>
      </w:pPr>
      <w:r>
        <w:tab/>
      </w:r>
    </w:p>
    <w:p w:rsidR="006B023F" w:rsidRDefault="006B023F" w:rsidP="00D52D9C">
      <w:pPr>
        <w:ind w:left="2832" w:hanging="2832"/>
        <w:jc w:val="both"/>
      </w:pPr>
      <w:r>
        <w:tab/>
        <w:t>c) rozšiřovat zásobu nekomerčních digitálních výukových materiálů ve spolupráci s</w:t>
      </w:r>
      <w:r w:rsidR="008E61C8">
        <w:t> </w:t>
      </w:r>
      <w:r>
        <w:t>praxí</w:t>
      </w:r>
    </w:p>
    <w:p w:rsidR="008E61C8" w:rsidRDefault="008E61C8" w:rsidP="00D52D9C">
      <w:pPr>
        <w:ind w:left="2832" w:hanging="2832"/>
        <w:jc w:val="both"/>
      </w:pPr>
    </w:p>
    <w:p w:rsidR="008E61C8" w:rsidRDefault="008E61C8" w:rsidP="00D52D9C">
      <w:pPr>
        <w:ind w:left="2832" w:hanging="2832"/>
        <w:jc w:val="both"/>
      </w:pPr>
      <w:r>
        <w:tab/>
        <w:t xml:space="preserve">d) </w:t>
      </w:r>
      <w:r w:rsidR="002727AE">
        <w:t>věnovat se</w:t>
      </w:r>
      <w:r>
        <w:t xml:space="preserve"> soustavnému hledání dalších možností zdokonalení stávajících postupů</w:t>
      </w:r>
    </w:p>
    <w:p w:rsidR="003B0DA1" w:rsidRDefault="003B0DA1" w:rsidP="00D52D9C">
      <w:pPr>
        <w:ind w:left="2832" w:hanging="2832"/>
        <w:jc w:val="both"/>
      </w:pPr>
    </w:p>
    <w:p w:rsidR="003B0DA1" w:rsidRDefault="003B0DA1" w:rsidP="00D52D9C">
      <w:pPr>
        <w:ind w:left="2832" w:hanging="2832"/>
        <w:jc w:val="both"/>
      </w:pPr>
      <w:r>
        <w:tab/>
        <w:t>e) nadále podporovat a rozšiřovat elektronickou komunikaci mezi žáky, zákonnými zástupci a školou, mezi vyučujícími navzájem</w:t>
      </w:r>
    </w:p>
    <w:p w:rsidR="00F86ACF" w:rsidRDefault="00F86ACF" w:rsidP="00D52D9C">
      <w:pPr>
        <w:ind w:left="2832" w:hanging="2832"/>
        <w:jc w:val="both"/>
      </w:pPr>
    </w:p>
    <w:p w:rsidR="00F86ACF" w:rsidRDefault="00F86ACF" w:rsidP="00D52D9C">
      <w:pPr>
        <w:ind w:left="2832" w:hanging="2832"/>
        <w:jc w:val="both"/>
      </w:pPr>
      <w:r>
        <w:tab/>
        <w:t>f) neustálá příprava na případnou organizaci výuky (distanční výuka) spojená i se změnami obsahu výuky (obtížná realizace některých témat distanční formou a odlišná efektivita distančního vzdělávání</w:t>
      </w:r>
    </w:p>
    <w:p w:rsidR="00F86ACF" w:rsidRDefault="00F86ACF" w:rsidP="00D52D9C">
      <w:pPr>
        <w:ind w:left="2832" w:hanging="2832"/>
        <w:jc w:val="both"/>
      </w:pPr>
      <w:r>
        <w:tab/>
      </w:r>
    </w:p>
    <w:p w:rsidR="00F86ACF" w:rsidRDefault="00F86ACF" w:rsidP="00D52D9C">
      <w:pPr>
        <w:ind w:left="2832" w:hanging="2832"/>
        <w:jc w:val="both"/>
      </w:pPr>
      <w:r>
        <w:tab/>
        <w:t>g) předpokládá se změna vybavenosti technickými prostředky a tím i rozšíření výukových aktivit mimo budovu školy</w:t>
      </w:r>
      <w:r w:rsidR="003D27B5">
        <w:t>, uvedené skutečnosti povedou k dalšímu růstu spolupráce žáků a učitelů</w:t>
      </w:r>
    </w:p>
    <w:p w:rsidR="006B023F" w:rsidRDefault="006B023F" w:rsidP="00D52D9C">
      <w:pPr>
        <w:ind w:left="2832" w:hanging="2832"/>
        <w:jc w:val="both"/>
      </w:pPr>
    </w:p>
    <w:p w:rsidR="002727AE" w:rsidRDefault="00490FCE" w:rsidP="002E6A91">
      <w:pPr>
        <w:ind w:left="2832" w:hanging="2832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1AB80B">
            <wp:simplePos x="0" y="0"/>
            <wp:positionH relativeFrom="column">
              <wp:posOffset>4070028</wp:posOffset>
            </wp:positionH>
            <wp:positionV relativeFrom="paragraph">
              <wp:posOffset>509649</wp:posOffset>
            </wp:positionV>
            <wp:extent cx="2162175" cy="138112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7B5">
        <w:tab/>
        <w:t>h) spolupráce s Krajským úřadem LK s odborem školství, mládeže a tělovýchovy v rámci projektu Šablony III, pře</w:t>
      </w:r>
      <w:r w:rsidR="006D3970">
        <w:t xml:space="preserve">dpoklad zahájení - </w:t>
      </w:r>
      <w:r w:rsidR="003D27B5">
        <w:t>únor 2021.</w:t>
      </w:r>
    </w:p>
    <w:p w:rsidR="002727AE" w:rsidRDefault="002727AE" w:rsidP="003D27B5"/>
    <w:p w:rsidR="002727AE" w:rsidRDefault="008F2AEE" w:rsidP="002E6A91">
      <w:pPr>
        <w:ind w:left="2832" w:hanging="2832"/>
      </w:pPr>
      <w:r>
        <w:t>V Liberci 5. září 2020</w:t>
      </w:r>
      <w:r w:rsidR="002727AE">
        <w:tab/>
      </w:r>
      <w:r w:rsidR="002727AE">
        <w:tab/>
      </w:r>
      <w:r w:rsidR="002727AE">
        <w:tab/>
      </w:r>
      <w:r w:rsidR="002727AE">
        <w:tab/>
        <w:t xml:space="preserve">Ing Josef Honzejk </w:t>
      </w:r>
    </w:p>
    <w:p w:rsidR="002727AE" w:rsidRDefault="002727AE" w:rsidP="002E6A91">
      <w:pPr>
        <w:ind w:left="2832" w:hanging="2832"/>
      </w:pPr>
      <w:r>
        <w:tab/>
      </w:r>
      <w:r>
        <w:tab/>
      </w:r>
      <w:r>
        <w:tab/>
      </w:r>
      <w:r>
        <w:tab/>
        <w:t xml:space="preserve">     ředitel školy</w:t>
      </w:r>
    </w:p>
    <w:sectPr w:rsidR="0027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D1"/>
    <w:rsid w:val="002727AE"/>
    <w:rsid w:val="002E6A91"/>
    <w:rsid w:val="003B0DA1"/>
    <w:rsid w:val="003D27B5"/>
    <w:rsid w:val="00490FCE"/>
    <w:rsid w:val="005236A8"/>
    <w:rsid w:val="005E652D"/>
    <w:rsid w:val="006B023F"/>
    <w:rsid w:val="006D3970"/>
    <w:rsid w:val="008E61C8"/>
    <w:rsid w:val="008F2AEE"/>
    <w:rsid w:val="00A766D1"/>
    <w:rsid w:val="00D52D9C"/>
    <w:rsid w:val="00E148FE"/>
    <w:rsid w:val="00F8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85879-2F8A-41DC-A8E3-E490EB94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6A91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6A91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unhideWhenUsed/>
    <w:rsid w:val="002E6A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E61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27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7A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ak@prak.cz,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hyperlink" Target="mailto:jmeno.prijmen&#237;@pra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josef.honzejk</cp:lastModifiedBy>
  <cp:revision>7</cp:revision>
  <cp:lastPrinted>2015-10-05T11:54:00Z</cp:lastPrinted>
  <dcterms:created xsi:type="dcterms:W3CDTF">2015-10-05T11:01:00Z</dcterms:created>
  <dcterms:modified xsi:type="dcterms:W3CDTF">2020-09-16T06:11:00Z</dcterms:modified>
</cp:coreProperties>
</file>