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02" w:rsidRDefault="00662702" w:rsidP="006627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254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02" w:rsidRDefault="00662702" w:rsidP="00662702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662702" w:rsidRDefault="00662702" w:rsidP="00662702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02" w:rsidRDefault="00662702" w:rsidP="00662702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02" w:rsidRPr="00A45504" w:rsidRDefault="00662702" w:rsidP="00662702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9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662702" w:rsidRPr="00377399" w:rsidRDefault="00662702" w:rsidP="006627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662702" w:rsidRPr="00A45504" w:rsidRDefault="00662702" w:rsidP="00662702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11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662702" w:rsidRPr="00377399" w:rsidRDefault="00662702" w:rsidP="006627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662702" w:rsidRPr="00E817DB" w:rsidRDefault="00662702" w:rsidP="00662702">
      <w:pPr>
        <w:rPr>
          <w:b/>
        </w:rPr>
      </w:pPr>
    </w:p>
    <w:p w:rsidR="00911A35" w:rsidRDefault="00911A35" w:rsidP="00911A35">
      <w:pPr>
        <w:rPr>
          <w:b/>
          <w:sz w:val="36"/>
          <w:szCs w:val="36"/>
        </w:rPr>
      </w:pPr>
    </w:p>
    <w:p w:rsidR="00662702" w:rsidRPr="002F1F28" w:rsidRDefault="00EC721B" w:rsidP="002F1F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První kolo</w:t>
      </w:r>
      <w:r w:rsidR="00662702" w:rsidRPr="00975ADF">
        <w:rPr>
          <w:b/>
          <w:sz w:val="36"/>
          <w:szCs w:val="36"/>
        </w:rPr>
        <w:t xml:space="preserve"> přijímacího řízení do 1. ročníků </w:t>
      </w:r>
      <w:r w:rsidR="00662702">
        <w:rPr>
          <w:b/>
          <w:sz w:val="36"/>
          <w:szCs w:val="36"/>
        </w:rPr>
        <w:t>a kritéria přijetí</w:t>
      </w:r>
      <w:r w:rsidR="002F1F28">
        <w:rPr>
          <w:b/>
          <w:sz w:val="36"/>
          <w:szCs w:val="36"/>
        </w:rPr>
        <w:t xml:space="preserve"> </w:t>
      </w:r>
      <w:r w:rsidR="00932CAE">
        <w:rPr>
          <w:b/>
          <w:sz w:val="36"/>
          <w:szCs w:val="36"/>
        </w:rPr>
        <w:t>2022/2023</w:t>
      </w:r>
      <w:r w:rsidR="00662702">
        <w:t xml:space="preserve"> </w:t>
      </w:r>
    </w:p>
    <w:p w:rsidR="009F54C7" w:rsidRDefault="009F54C7" w:rsidP="009F54C7">
      <w:pPr>
        <w:pStyle w:val="Odstavecseseznamem"/>
        <w:ind w:left="704"/>
      </w:pPr>
    </w:p>
    <w:p w:rsidR="00932CAE" w:rsidRDefault="00932CAE" w:rsidP="00932CAE">
      <w:pPr>
        <w:pStyle w:val="Odstavecseseznamem"/>
        <w:numPr>
          <w:ilvl w:val="0"/>
          <w:numId w:val="3"/>
        </w:numPr>
        <w:tabs>
          <w:tab w:val="num" w:pos="720"/>
        </w:tabs>
        <w:jc w:val="both"/>
      </w:pPr>
      <w:r>
        <w:t>Přijímání uchazečů ke studiu na střední škole se řídí zákonem č. 561/2004 Sb. ve znění pozdějších předpisů a vyhláškou MŠMT č. 353/2016 Sb., ve znění pozdějších předpisů.</w:t>
      </w:r>
    </w:p>
    <w:p w:rsidR="00932CAE" w:rsidRDefault="00932CAE" w:rsidP="00932CAE">
      <w:pPr>
        <w:pStyle w:val="Odstavecseseznamem"/>
        <w:tabs>
          <w:tab w:val="num" w:pos="720"/>
        </w:tabs>
        <w:ind w:left="562"/>
        <w:jc w:val="both"/>
      </w:pPr>
    </w:p>
    <w:p w:rsidR="00932CAE" w:rsidRDefault="00932CAE" w:rsidP="00932CAE">
      <w:pPr>
        <w:pStyle w:val="Odstavecseseznamem"/>
        <w:numPr>
          <w:ilvl w:val="0"/>
          <w:numId w:val="3"/>
        </w:numPr>
        <w:tabs>
          <w:tab w:val="num" w:pos="720"/>
        </w:tabs>
        <w:jc w:val="both"/>
      </w:pPr>
      <w:r>
        <w:t>Součástí přijímacího řízení je jednotná přijímací zkouška, která se koná ve dnech:</w:t>
      </w:r>
      <w:r w:rsidR="00816DFA">
        <w:t xml:space="preserve"> </w:t>
      </w:r>
    </w:p>
    <w:p w:rsidR="00816DFA" w:rsidRDefault="00816DFA" w:rsidP="00DB1757">
      <w:pPr>
        <w:tabs>
          <w:tab w:val="num" w:pos="720"/>
        </w:tabs>
        <w:jc w:val="both"/>
      </w:pPr>
    </w:p>
    <w:p w:rsidR="00932CAE" w:rsidRDefault="00932CAE" w:rsidP="00932CAE">
      <w:pPr>
        <w:pStyle w:val="Odstavecseseznamem"/>
        <w:tabs>
          <w:tab w:val="num" w:pos="720"/>
        </w:tabs>
        <w:ind w:left="1416"/>
        <w:jc w:val="both"/>
      </w:pPr>
      <w:r w:rsidRPr="00932CAE">
        <w:rPr>
          <w:b/>
        </w:rPr>
        <w:t>řádný termín</w:t>
      </w:r>
      <w:r>
        <w:rPr>
          <w:b/>
        </w:rPr>
        <w:t xml:space="preserve"> </w:t>
      </w:r>
      <w:r w:rsidRPr="00932CAE">
        <w:t xml:space="preserve">12. dubna </w:t>
      </w:r>
      <w:r>
        <w:t>2022 (školy uvedené v 1. pořadí),</w:t>
      </w:r>
    </w:p>
    <w:p w:rsidR="00932CAE" w:rsidRDefault="00932CAE" w:rsidP="00932CAE">
      <w:pPr>
        <w:pStyle w:val="Odstavecseseznamem"/>
        <w:tabs>
          <w:tab w:val="num" w:pos="720"/>
        </w:tabs>
        <w:ind w:left="1416"/>
        <w:jc w:val="both"/>
      </w:pPr>
      <w:r>
        <w:rPr>
          <w:b/>
        </w:rPr>
        <w:tab/>
      </w:r>
      <w:r>
        <w:rPr>
          <w:b/>
        </w:rPr>
        <w:tab/>
      </w:r>
      <w:r w:rsidRPr="00932CAE">
        <w:t>13. dubna 2022</w:t>
      </w:r>
      <w:r w:rsidR="00DB1757">
        <w:t xml:space="preserve"> (školy uvedené ve 2. pořadí),</w:t>
      </w:r>
    </w:p>
    <w:p w:rsidR="00932CAE" w:rsidRDefault="00932CAE" w:rsidP="00932CAE">
      <w:pPr>
        <w:pStyle w:val="Odstavecseseznamem"/>
        <w:tabs>
          <w:tab w:val="num" w:pos="720"/>
        </w:tabs>
        <w:ind w:left="1416"/>
        <w:jc w:val="both"/>
      </w:pPr>
      <w:r w:rsidRPr="00932CAE">
        <w:rPr>
          <w:b/>
        </w:rPr>
        <w:t>náhradní termín</w:t>
      </w:r>
      <w:r>
        <w:t>: 10. a 11. května 2022.</w:t>
      </w:r>
    </w:p>
    <w:p w:rsidR="00DB1757" w:rsidRDefault="00DB1757" w:rsidP="00DB1757">
      <w:pPr>
        <w:pStyle w:val="Odstavecseseznamem"/>
        <w:tabs>
          <w:tab w:val="num" w:pos="720"/>
        </w:tabs>
        <w:ind w:left="1416"/>
        <w:jc w:val="both"/>
      </w:pPr>
      <w:r>
        <w:t>Na přihlášce je nutné zakroužkovat termín.</w:t>
      </w:r>
    </w:p>
    <w:p w:rsidR="00DB1757" w:rsidRDefault="00DB1757" w:rsidP="00932CAE">
      <w:pPr>
        <w:pStyle w:val="Odstavecseseznamem"/>
        <w:tabs>
          <w:tab w:val="num" w:pos="720"/>
        </w:tabs>
        <w:ind w:left="1416"/>
        <w:jc w:val="both"/>
      </w:pPr>
    </w:p>
    <w:p w:rsidR="00932CAE" w:rsidRDefault="00BF1190" w:rsidP="00932CAE">
      <w:pPr>
        <w:pStyle w:val="Odstavecseseznamem"/>
        <w:tabs>
          <w:tab w:val="num" w:pos="720"/>
        </w:tabs>
        <w:ind w:left="1416"/>
        <w:jc w:val="both"/>
      </w:pPr>
      <w:hyperlink r:id="rId12" w:history="1">
        <w:r w:rsidR="00932CAE">
          <w:rPr>
            <w:rStyle w:val="Hypertextovodkaz"/>
          </w:rPr>
          <w:t>Jednotná přijímací zkouška 2022│Jednotná přijímací zkouška (cermat.cz)</w:t>
        </w:r>
      </w:hyperlink>
    </w:p>
    <w:p w:rsidR="00932CAE" w:rsidRDefault="00932CAE" w:rsidP="00932CAE">
      <w:pPr>
        <w:pStyle w:val="Odstavecseseznamem"/>
        <w:tabs>
          <w:tab w:val="num" w:pos="720"/>
        </w:tabs>
        <w:ind w:left="1416"/>
        <w:jc w:val="both"/>
      </w:pPr>
    </w:p>
    <w:p w:rsidR="009F54C7" w:rsidRPr="00816DFA" w:rsidRDefault="00662702" w:rsidP="00932CAE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0A5F4B">
        <w:t xml:space="preserve">Kompletní přihlášku předá uchazeč či zákonný zástupce uchazeče škole </w:t>
      </w:r>
      <w:r w:rsidR="00AC61B4" w:rsidRPr="00932CAE">
        <w:rPr>
          <w:b/>
        </w:rPr>
        <w:t xml:space="preserve">do </w:t>
      </w:r>
      <w:r w:rsidR="00932CAE">
        <w:rPr>
          <w:b/>
        </w:rPr>
        <w:t>1. března 2022</w:t>
      </w:r>
      <w:r w:rsidRPr="00932CAE">
        <w:rPr>
          <w:b/>
        </w:rPr>
        <w:t>.</w:t>
      </w:r>
      <w:r w:rsidRPr="000A5F4B">
        <w:t xml:space="preserve"> Potvrzení od lékaře škola </w:t>
      </w:r>
      <w:r w:rsidRPr="00932CAE">
        <w:rPr>
          <w:b/>
        </w:rPr>
        <w:t>nevyžaduje</w:t>
      </w:r>
      <w:r w:rsidRPr="000A5F4B">
        <w:t>. Přihláška musí být podepsaná zletilým uchazečem nebo jak nezletilým uchazečem, tak jeho zákonným zástupcem.</w:t>
      </w:r>
      <w:r w:rsidR="009F54C7" w:rsidRPr="000A5F4B">
        <w:t xml:space="preserve"> </w:t>
      </w:r>
      <w:r w:rsidR="00CE49B3" w:rsidRPr="00932CAE">
        <w:rPr>
          <w:b/>
          <w:color w:val="3D3D3D"/>
          <w:u w:val="single"/>
          <w:shd w:val="clear" w:color="auto" w:fill="FFFFFF"/>
        </w:rPr>
        <w:t xml:space="preserve">V </w:t>
      </w:r>
      <w:r w:rsidR="009F54C7" w:rsidRPr="00932CAE">
        <w:rPr>
          <w:b/>
          <w:color w:val="3D3D3D"/>
          <w:u w:val="single"/>
          <w:shd w:val="clear" w:color="auto" w:fill="FFFFFF"/>
        </w:rPr>
        <w:t xml:space="preserve">přihlášce </w:t>
      </w:r>
      <w:r w:rsidR="00CE49B3" w:rsidRPr="00932CAE">
        <w:rPr>
          <w:b/>
          <w:color w:val="3D3D3D"/>
          <w:u w:val="single"/>
          <w:shd w:val="clear" w:color="auto" w:fill="FFFFFF"/>
        </w:rPr>
        <w:t xml:space="preserve">doporučujeme uvést </w:t>
      </w:r>
      <w:r w:rsidR="00F035D8" w:rsidRPr="00932CAE">
        <w:rPr>
          <w:b/>
          <w:color w:val="3D3D3D"/>
          <w:u w:val="single"/>
          <w:shd w:val="clear" w:color="auto" w:fill="FFFFFF"/>
        </w:rPr>
        <w:t>emailovou adresu</w:t>
      </w:r>
      <w:r w:rsidR="009F54C7" w:rsidRPr="00932CAE">
        <w:rPr>
          <w:b/>
          <w:color w:val="3D3D3D"/>
          <w:u w:val="single"/>
          <w:shd w:val="clear" w:color="auto" w:fill="FFFFFF"/>
        </w:rPr>
        <w:t xml:space="preserve"> zákonného </w:t>
      </w:r>
      <w:r w:rsidR="009F54C7" w:rsidRPr="00816DFA">
        <w:rPr>
          <w:b/>
          <w:color w:val="3D3D3D"/>
          <w:u w:val="single"/>
          <w:shd w:val="clear" w:color="auto" w:fill="FFFFFF"/>
        </w:rPr>
        <w:t>zástupce</w:t>
      </w:r>
      <w:r w:rsidR="00816DFA" w:rsidRPr="00816DFA">
        <w:rPr>
          <w:b/>
          <w:u w:val="single"/>
        </w:rPr>
        <w:t xml:space="preserve"> a uchazeče.</w:t>
      </w:r>
    </w:p>
    <w:p w:rsidR="004C6BE0" w:rsidRPr="000A5F4B" w:rsidRDefault="00705AF5" w:rsidP="00932CAE">
      <w:pPr>
        <w:ind w:left="567"/>
        <w:jc w:val="both"/>
      </w:pPr>
      <w:r w:rsidRPr="000A5F4B">
        <w:t xml:space="preserve">V případě potřeby je také nutné do </w:t>
      </w:r>
      <w:r w:rsidR="00114FA8">
        <w:t>1</w:t>
      </w:r>
      <w:r w:rsidRPr="000A5F4B">
        <w:t>. bř</w:t>
      </w:r>
      <w:r w:rsidR="00932CAE">
        <w:t>ezna 2022</w:t>
      </w:r>
      <w:r w:rsidRPr="000A5F4B">
        <w:t xml:space="preserve"> odevzdat doporučení školského poradenského zařízení obsahující </w:t>
      </w:r>
      <w:r w:rsidR="00A93680" w:rsidRPr="000A5F4B">
        <w:t>podpůrná opatření pro nezbytné úpravy přijímacího řízení.</w:t>
      </w:r>
    </w:p>
    <w:p w:rsidR="009F54C7" w:rsidRDefault="009F54C7" w:rsidP="009F54C7">
      <w:pPr>
        <w:pStyle w:val="Odstavecseseznamem"/>
      </w:pPr>
    </w:p>
    <w:p w:rsidR="00662702" w:rsidRPr="000A5F4B" w:rsidRDefault="00662702" w:rsidP="00664614">
      <w:pPr>
        <w:pStyle w:val="Odstavecseseznamem"/>
        <w:numPr>
          <w:ilvl w:val="0"/>
          <w:numId w:val="3"/>
        </w:numPr>
        <w:jc w:val="both"/>
      </w:pPr>
      <w:r w:rsidRPr="000A5F4B">
        <w:t>Přijímací řízení bude probíhat společně pro všechny školní vzdělávací programy (ŠVP</w:t>
      </w:r>
      <w:r w:rsidR="00816DFA">
        <w:t xml:space="preserve"> se zaměřením sociálním a ŠVP se zaměřením na mezinárodní vztahy). U</w:t>
      </w:r>
      <w:r w:rsidRPr="000A5F4B">
        <w:t>chazeč na přihlášce určí pořadí ŠVP podle svého zájmu. Pokud má uchazeč zájem výslovně jen o jedno ŠVP, uvede pouze toto jedno ŠVP.</w:t>
      </w:r>
    </w:p>
    <w:p w:rsidR="009F54C7" w:rsidRDefault="009F54C7" w:rsidP="00664614">
      <w:pPr>
        <w:pStyle w:val="Odstavecseseznamem"/>
        <w:jc w:val="both"/>
      </w:pPr>
    </w:p>
    <w:p w:rsidR="00932CAE" w:rsidRDefault="00932CAE" w:rsidP="00816DFA">
      <w:pPr>
        <w:pStyle w:val="Odstavecseseznamem"/>
        <w:ind w:left="567"/>
        <w:jc w:val="both"/>
      </w:pPr>
      <w:r w:rsidRPr="00932CAE">
        <w:t>Po vykonání jednotných přijímacích zkoušek bude od 28. dubna 2022 do 2 pracovních dnů stanoveno</w:t>
      </w:r>
      <w:r w:rsidR="00816DFA">
        <w:t xml:space="preserve"> a zveřejněno pořadí uchazečů.</w:t>
      </w:r>
    </w:p>
    <w:p w:rsidR="00662702" w:rsidRPr="0051589F" w:rsidRDefault="00662702" w:rsidP="00586ABC">
      <w:pPr>
        <w:pStyle w:val="Zkladntext"/>
        <w:numPr>
          <w:ilvl w:val="0"/>
          <w:numId w:val="3"/>
        </w:numPr>
        <w:spacing w:before="120"/>
        <w:jc w:val="both"/>
        <w:rPr>
          <w:rStyle w:val="Siln"/>
          <w:b w:val="0"/>
          <w:bCs w:val="0"/>
        </w:rPr>
      </w:pPr>
      <w:r w:rsidRPr="0051589F">
        <w:rPr>
          <w:rStyle w:val="Siln"/>
          <w:b w:val="0"/>
          <w:bCs w:val="0"/>
        </w:rPr>
        <w:t xml:space="preserve">Výsledky přijímacího řízení budou oznámeny </w:t>
      </w:r>
      <w:r w:rsidR="00C94306" w:rsidRPr="0051589F">
        <w:rPr>
          <w:rStyle w:val="Siln"/>
          <w:b w:val="0"/>
          <w:bCs w:val="0"/>
        </w:rPr>
        <w:t>co nejdříve</w:t>
      </w:r>
      <w:r w:rsidR="0092433F" w:rsidRPr="0051589F">
        <w:rPr>
          <w:rStyle w:val="Siln"/>
          <w:b w:val="0"/>
          <w:bCs w:val="0"/>
        </w:rPr>
        <w:t xml:space="preserve"> po uvolnění výsledků</w:t>
      </w:r>
      <w:r w:rsidR="004E771C">
        <w:rPr>
          <w:rStyle w:val="Siln"/>
          <w:b w:val="0"/>
          <w:bCs w:val="0"/>
        </w:rPr>
        <w:t xml:space="preserve"> z</w:t>
      </w:r>
      <w:r w:rsidR="00816DFA">
        <w:rPr>
          <w:rStyle w:val="Siln"/>
          <w:b w:val="0"/>
          <w:bCs w:val="0"/>
        </w:rPr>
        <w:t> </w:t>
      </w:r>
      <w:r w:rsidR="004E771C">
        <w:rPr>
          <w:rStyle w:val="Siln"/>
          <w:b w:val="0"/>
          <w:bCs w:val="0"/>
        </w:rPr>
        <w:t>Centra</w:t>
      </w:r>
      <w:r w:rsidR="00816DFA">
        <w:rPr>
          <w:rStyle w:val="Siln"/>
          <w:b w:val="0"/>
          <w:bCs w:val="0"/>
        </w:rPr>
        <w:t xml:space="preserve"> pro zjišťování výsledků vzdělávání, </w:t>
      </w:r>
      <w:r w:rsidR="0051589F" w:rsidRPr="0051589F">
        <w:rPr>
          <w:rStyle w:val="Siln"/>
          <w:b w:val="0"/>
          <w:bCs w:val="0"/>
        </w:rPr>
        <w:t>nejpozději 2 dny po</w:t>
      </w:r>
      <w:r w:rsidR="00932CAE">
        <w:rPr>
          <w:rStyle w:val="Siln"/>
          <w:b w:val="0"/>
          <w:bCs w:val="0"/>
        </w:rPr>
        <w:t xml:space="preserve"> zpřístupnění výsledků z Centra, tj. od 28. dubna 2022.</w:t>
      </w:r>
    </w:p>
    <w:p w:rsidR="00182466" w:rsidRPr="00D17063" w:rsidRDefault="00662702" w:rsidP="00664614">
      <w:pPr>
        <w:pStyle w:val="Zkladntext"/>
        <w:numPr>
          <w:ilvl w:val="0"/>
          <w:numId w:val="3"/>
        </w:numPr>
        <w:spacing w:before="120"/>
        <w:jc w:val="both"/>
        <w:rPr>
          <w:rStyle w:val="Siln"/>
          <w:b w:val="0"/>
          <w:bCs w:val="0"/>
        </w:rPr>
      </w:pPr>
      <w:r w:rsidRPr="00D17063">
        <w:rPr>
          <w:rStyle w:val="Siln"/>
          <w:bCs w:val="0"/>
        </w:rPr>
        <w:t xml:space="preserve">Kritériem přijetí </w:t>
      </w:r>
      <w:r w:rsidR="00C94306" w:rsidRPr="00D17063">
        <w:rPr>
          <w:rStyle w:val="Siln"/>
          <w:bCs w:val="0"/>
        </w:rPr>
        <w:t xml:space="preserve">pro první kolo přijímacího řízení </w:t>
      </w:r>
      <w:r w:rsidRPr="00D17063">
        <w:rPr>
          <w:rStyle w:val="Siln"/>
          <w:bCs w:val="0"/>
        </w:rPr>
        <w:t xml:space="preserve">je vykonání </w:t>
      </w:r>
      <w:r w:rsidR="004E771C" w:rsidRPr="00D17063">
        <w:rPr>
          <w:rStyle w:val="Siln"/>
          <w:bCs w:val="0"/>
        </w:rPr>
        <w:t>jednotné přijímací zkoušky</w:t>
      </w:r>
      <w:r w:rsidR="0051589F" w:rsidRPr="00D17063">
        <w:rPr>
          <w:rStyle w:val="Siln"/>
          <w:bCs w:val="0"/>
        </w:rPr>
        <w:t xml:space="preserve"> </w:t>
      </w:r>
      <w:r w:rsidRPr="00D17063">
        <w:rPr>
          <w:rStyle w:val="Siln"/>
          <w:bCs w:val="0"/>
        </w:rPr>
        <w:t>z matematiky a z českého jazyka</w:t>
      </w:r>
      <w:r w:rsidRPr="00D17063">
        <w:rPr>
          <w:rStyle w:val="Siln"/>
          <w:b w:val="0"/>
          <w:bCs w:val="0"/>
        </w:rPr>
        <w:t xml:space="preserve">. Minimální počet dosažených bodů </w:t>
      </w:r>
      <w:r w:rsidR="00182466" w:rsidRPr="00D17063">
        <w:rPr>
          <w:rStyle w:val="Siln"/>
          <w:b w:val="0"/>
          <w:bCs w:val="0"/>
        </w:rPr>
        <w:t xml:space="preserve">pro přijetí </w:t>
      </w:r>
      <w:r w:rsidRPr="00D17063">
        <w:rPr>
          <w:rStyle w:val="Siln"/>
          <w:b w:val="0"/>
          <w:bCs w:val="0"/>
        </w:rPr>
        <w:t>v součtu za obě oblasti testování je</w:t>
      </w:r>
      <w:r w:rsidR="00C94306" w:rsidRPr="00D17063">
        <w:rPr>
          <w:rStyle w:val="Siln"/>
          <w:b w:val="0"/>
          <w:bCs w:val="0"/>
        </w:rPr>
        <w:t xml:space="preserve"> stanoven na 15</w:t>
      </w:r>
      <w:r w:rsidR="00182466" w:rsidRPr="00D17063">
        <w:rPr>
          <w:rStyle w:val="Siln"/>
          <w:b w:val="0"/>
          <w:bCs w:val="0"/>
        </w:rPr>
        <w:t xml:space="preserve"> bodů. </w:t>
      </w:r>
    </w:p>
    <w:p w:rsidR="00662702" w:rsidRPr="00114FA8" w:rsidRDefault="00755846" w:rsidP="00CE49B3">
      <w:pPr>
        <w:pStyle w:val="Bezmezer"/>
        <w:ind w:firstLine="704"/>
        <w:rPr>
          <w:rStyle w:val="Siln"/>
          <w:b w:val="0"/>
          <w:bCs w:val="0"/>
          <w:i/>
        </w:rPr>
      </w:pPr>
      <w:r w:rsidRPr="00114FA8">
        <w:rPr>
          <w:rStyle w:val="Siln"/>
          <w:b w:val="0"/>
          <w:bCs w:val="0"/>
          <w:i/>
        </w:rPr>
        <w:t>Maximálně lze získat v testech</w:t>
      </w:r>
      <w:r w:rsidR="00182466" w:rsidRPr="00114FA8">
        <w:rPr>
          <w:rStyle w:val="Siln"/>
          <w:b w:val="0"/>
          <w:bCs w:val="0"/>
          <w:i/>
        </w:rPr>
        <w:t xml:space="preserve"> 100 bodů</w:t>
      </w:r>
      <w:r w:rsidR="00662702" w:rsidRPr="00114FA8">
        <w:rPr>
          <w:rStyle w:val="Siln"/>
          <w:b w:val="0"/>
          <w:bCs w:val="0"/>
          <w:i/>
        </w:rPr>
        <w:t>:</w:t>
      </w:r>
    </w:p>
    <w:p w:rsidR="00182466" w:rsidRPr="002552C4" w:rsidRDefault="00662702" w:rsidP="002552C4">
      <w:pPr>
        <w:pStyle w:val="Bezmezer"/>
        <w:ind w:left="1" w:firstLine="1559"/>
        <w:rPr>
          <w:rStyle w:val="Siln"/>
          <w:b w:val="0"/>
          <w:bCs w:val="0"/>
          <w:i/>
        </w:rPr>
      </w:pPr>
      <w:r w:rsidRPr="00114FA8">
        <w:rPr>
          <w:rStyle w:val="Siln"/>
          <w:b w:val="0"/>
          <w:bCs w:val="0"/>
          <w:i/>
        </w:rPr>
        <w:t xml:space="preserve">český jazyk 0-50 bodů, </w:t>
      </w:r>
      <w:r w:rsidRPr="00114FA8">
        <w:rPr>
          <w:rStyle w:val="Siln"/>
          <w:b w:val="0"/>
          <w:bCs w:val="0"/>
          <w:i/>
        </w:rPr>
        <w:tab/>
      </w:r>
      <w:r w:rsidR="00CE49B3" w:rsidRPr="00114FA8">
        <w:rPr>
          <w:rStyle w:val="Siln"/>
          <w:b w:val="0"/>
          <w:bCs w:val="0"/>
          <w:i/>
        </w:rPr>
        <w:tab/>
      </w:r>
      <w:r w:rsidR="00CE49B3" w:rsidRPr="00114FA8">
        <w:rPr>
          <w:rStyle w:val="Siln"/>
          <w:b w:val="0"/>
          <w:bCs w:val="0"/>
          <w:i/>
        </w:rPr>
        <w:tab/>
      </w:r>
      <w:r w:rsidRPr="00114FA8">
        <w:rPr>
          <w:rStyle w:val="Siln"/>
          <w:b w:val="0"/>
          <w:bCs w:val="0"/>
          <w:i/>
        </w:rPr>
        <w:t>matematika 0-50 bodů.</w:t>
      </w:r>
    </w:p>
    <w:p w:rsidR="007F2F28" w:rsidRDefault="007F2F28" w:rsidP="007F2F28">
      <w:pPr>
        <w:pStyle w:val="Bezmezer"/>
        <w:ind w:left="709"/>
        <w:rPr>
          <w:rStyle w:val="Siln"/>
          <w:b w:val="0"/>
          <w:bCs w:val="0"/>
        </w:rPr>
      </w:pPr>
      <w:r w:rsidRPr="00182466">
        <w:rPr>
          <w:rStyle w:val="Siln"/>
          <w:bCs w:val="0"/>
        </w:rPr>
        <w:t>Dalším kritériem j</w:t>
      </w:r>
      <w:r w:rsidR="00114FA8">
        <w:rPr>
          <w:rStyle w:val="Siln"/>
          <w:bCs w:val="0"/>
        </w:rPr>
        <w:t>e průměrný prospěch v</w:t>
      </w:r>
      <w:r w:rsidR="00DB1757">
        <w:rPr>
          <w:rStyle w:val="Siln"/>
          <w:bCs w:val="0"/>
        </w:rPr>
        <w:t> 1</w:t>
      </w:r>
      <w:r w:rsidR="00816DFA">
        <w:rPr>
          <w:rStyle w:val="Siln"/>
          <w:bCs w:val="0"/>
        </w:rPr>
        <w:t xml:space="preserve">. pololetí 9. třídy </w:t>
      </w:r>
      <w:r w:rsidR="00114FA8">
        <w:rPr>
          <w:rStyle w:val="Siln"/>
          <w:b w:val="0"/>
          <w:bCs w:val="0"/>
        </w:rPr>
        <w:t>ZŠ nebo příslušného ročníku osmiletého gymnázia. M</w:t>
      </w:r>
      <w:r>
        <w:rPr>
          <w:rStyle w:val="Siln"/>
          <w:b w:val="0"/>
          <w:bCs w:val="0"/>
        </w:rPr>
        <w:t>aximálně 5 bodů</w:t>
      </w:r>
      <w:r w:rsidR="00173E50">
        <w:rPr>
          <w:rStyle w:val="Siln"/>
          <w:b w:val="0"/>
          <w:bCs w:val="0"/>
        </w:rPr>
        <w:t>.</w:t>
      </w:r>
    </w:p>
    <w:p w:rsidR="007F2F28" w:rsidRDefault="00CE49B3" w:rsidP="007F2F28">
      <w:pPr>
        <w:pStyle w:val="Bezmezer"/>
        <w:ind w:left="709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průměrný </w:t>
      </w:r>
      <w:r w:rsidR="007F2F28">
        <w:rPr>
          <w:rStyle w:val="Siln"/>
          <w:b w:val="0"/>
          <w:bCs w:val="0"/>
        </w:rPr>
        <w:t xml:space="preserve">prospěch 1,00 – </w:t>
      </w:r>
      <w:r w:rsidR="00375586">
        <w:rPr>
          <w:rStyle w:val="Siln"/>
          <w:b w:val="0"/>
          <w:bCs w:val="0"/>
        </w:rPr>
        <w:t>1,1</w:t>
      </w:r>
      <w:r w:rsidR="007F2F28">
        <w:rPr>
          <w:rStyle w:val="Siln"/>
          <w:b w:val="0"/>
          <w:bCs w:val="0"/>
        </w:rPr>
        <w:t>0</w:t>
      </w:r>
      <w:r w:rsidR="007F2F28">
        <w:rPr>
          <w:rStyle w:val="Siln"/>
          <w:b w:val="0"/>
          <w:bCs w:val="0"/>
        </w:rPr>
        <w:tab/>
      </w:r>
      <w:r w:rsidR="007F2F28">
        <w:rPr>
          <w:rStyle w:val="Siln"/>
          <w:b w:val="0"/>
          <w:bCs w:val="0"/>
        </w:rPr>
        <w:tab/>
      </w:r>
      <w:r w:rsidR="007F2F28">
        <w:rPr>
          <w:rStyle w:val="Siln"/>
          <w:b w:val="0"/>
          <w:bCs w:val="0"/>
        </w:rPr>
        <w:tab/>
        <w:t>5 bodů</w:t>
      </w:r>
    </w:p>
    <w:p w:rsidR="007F2F28" w:rsidRDefault="00CE49B3" w:rsidP="007F2F28">
      <w:pPr>
        <w:pStyle w:val="Bezmezer"/>
        <w:ind w:left="709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průměrný </w:t>
      </w:r>
      <w:r w:rsidR="00375586">
        <w:rPr>
          <w:rStyle w:val="Siln"/>
          <w:b w:val="0"/>
          <w:bCs w:val="0"/>
        </w:rPr>
        <w:t>prospěch 1,1</w:t>
      </w:r>
      <w:r w:rsidR="007F2F28">
        <w:rPr>
          <w:rStyle w:val="Siln"/>
          <w:b w:val="0"/>
          <w:bCs w:val="0"/>
        </w:rPr>
        <w:t>1 – 1,</w:t>
      </w:r>
      <w:r w:rsidR="00375586">
        <w:rPr>
          <w:rStyle w:val="Siln"/>
          <w:b w:val="0"/>
          <w:bCs w:val="0"/>
        </w:rPr>
        <w:t>30</w:t>
      </w:r>
      <w:r w:rsidR="007F2F28">
        <w:rPr>
          <w:rStyle w:val="Siln"/>
          <w:b w:val="0"/>
          <w:bCs w:val="0"/>
        </w:rPr>
        <w:tab/>
      </w:r>
      <w:r w:rsidR="007F2F28">
        <w:rPr>
          <w:rStyle w:val="Siln"/>
          <w:b w:val="0"/>
          <w:bCs w:val="0"/>
        </w:rPr>
        <w:tab/>
      </w:r>
      <w:r w:rsidR="007F2F28">
        <w:rPr>
          <w:rStyle w:val="Siln"/>
          <w:b w:val="0"/>
          <w:bCs w:val="0"/>
        </w:rPr>
        <w:tab/>
        <w:t>4 body</w:t>
      </w:r>
    </w:p>
    <w:p w:rsidR="007F2F28" w:rsidRDefault="00CE49B3" w:rsidP="007F2F28">
      <w:pPr>
        <w:pStyle w:val="Bezmezer"/>
        <w:ind w:left="709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průměrný </w:t>
      </w:r>
      <w:r w:rsidR="007F2F28">
        <w:rPr>
          <w:rStyle w:val="Siln"/>
          <w:b w:val="0"/>
          <w:bCs w:val="0"/>
        </w:rPr>
        <w:t>prospěch 1,</w:t>
      </w:r>
      <w:r w:rsidR="00375586">
        <w:rPr>
          <w:rStyle w:val="Siln"/>
          <w:b w:val="0"/>
          <w:bCs w:val="0"/>
        </w:rPr>
        <w:t xml:space="preserve">31 </w:t>
      </w:r>
      <w:r w:rsidR="007F2F28">
        <w:rPr>
          <w:rStyle w:val="Siln"/>
          <w:b w:val="0"/>
          <w:bCs w:val="0"/>
        </w:rPr>
        <w:t>– 1,</w:t>
      </w:r>
      <w:r w:rsidR="00375586">
        <w:rPr>
          <w:rStyle w:val="Siln"/>
          <w:b w:val="0"/>
          <w:bCs w:val="0"/>
        </w:rPr>
        <w:t>50</w:t>
      </w:r>
      <w:r w:rsidR="007F2F28">
        <w:rPr>
          <w:rStyle w:val="Siln"/>
          <w:b w:val="0"/>
          <w:bCs w:val="0"/>
        </w:rPr>
        <w:tab/>
      </w:r>
      <w:r w:rsidR="007F2F28">
        <w:rPr>
          <w:rStyle w:val="Siln"/>
          <w:b w:val="0"/>
          <w:bCs w:val="0"/>
        </w:rPr>
        <w:tab/>
      </w:r>
      <w:r w:rsidR="007F2F28">
        <w:rPr>
          <w:rStyle w:val="Siln"/>
          <w:b w:val="0"/>
          <w:bCs w:val="0"/>
        </w:rPr>
        <w:tab/>
        <w:t>3 body</w:t>
      </w:r>
    </w:p>
    <w:p w:rsidR="007F2F28" w:rsidRDefault="00CE49B3" w:rsidP="007F2F28">
      <w:pPr>
        <w:pStyle w:val="Bezmezer"/>
        <w:ind w:left="709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průměrný </w:t>
      </w:r>
      <w:r w:rsidR="007F2F28">
        <w:rPr>
          <w:rStyle w:val="Siln"/>
          <w:b w:val="0"/>
          <w:bCs w:val="0"/>
        </w:rPr>
        <w:t>prospěch 1,</w:t>
      </w:r>
      <w:r w:rsidR="00375586">
        <w:rPr>
          <w:rStyle w:val="Siln"/>
          <w:b w:val="0"/>
          <w:bCs w:val="0"/>
        </w:rPr>
        <w:t>51</w:t>
      </w:r>
      <w:r w:rsidR="007F2F28">
        <w:rPr>
          <w:rStyle w:val="Siln"/>
          <w:b w:val="0"/>
          <w:bCs w:val="0"/>
        </w:rPr>
        <w:t xml:space="preserve"> – 1,</w:t>
      </w:r>
      <w:r w:rsidR="00375586">
        <w:rPr>
          <w:rStyle w:val="Siln"/>
          <w:b w:val="0"/>
          <w:bCs w:val="0"/>
        </w:rPr>
        <w:t>70</w:t>
      </w:r>
      <w:r w:rsidR="007F2F28">
        <w:rPr>
          <w:rStyle w:val="Siln"/>
          <w:b w:val="0"/>
          <w:bCs w:val="0"/>
        </w:rPr>
        <w:tab/>
      </w:r>
      <w:r w:rsidR="007F2F28">
        <w:rPr>
          <w:rStyle w:val="Siln"/>
          <w:b w:val="0"/>
          <w:bCs w:val="0"/>
        </w:rPr>
        <w:tab/>
      </w:r>
      <w:r w:rsidR="007F2F28">
        <w:rPr>
          <w:rStyle w:val="Siln"/>
          <w:b w:val="0"/>
          <w:bCs w:val="0"/>
        </w:rPr>
        <w:tab/>
        <w:t>2 body</w:t>
      </w:r>
    </w:p>
    <w:p w:rsidR="007F2F28" w:rsidRDefault="00CE49B3" w:rsidP="007F2F28">
      <w:pPr>
        <w:pStyle w:val="Bezmezer"/>
        <w:ind w:left="709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průměrný </w:t>
      </w:r>
      <w:r w:rsidR="007F2F28">
        <w:rPr>
          <w:rStyle w:val="Siln"/>
          <w:b w:val="0"/>
          <w:bCs w:val="0"/>
        </w:rPr>
        <w:t>prospěch 1,</w:t>
      </w:r>
      <w:r w:rsidR="00375586">
        <w:rPr>
          <w:rStyle w:val="Siln"/>
          <w:b w:val="0"/>
          <w:bCs w:val="0"/>
        </w:rPr>
        <w:t>71</w:t>
      </w:r>
      <w:r w:rsidR="007F2F28">
        <w:rPr>
          <w:rStyle w:val="Siln"/>
          <w:b w:val="0"/>
          <w:bCs w:val="0"/>
        </w:rPr>
        <w:t xml:space="preserve"> – </w:t>
      </w:r>
      <w:r w:rsidR="00375586">
        <w:rPr>
          <w:rStyle w:val="Siln"/>
          <w:b w:val="0"/>
          <w:bCs w:val="0"/>
        </w:rPr>
        <w:t>1,90</w:t>
      </w:r>
      <w:r w:rsidR="007F2F28">
        <w:rPr>
          <w:rStyle w:val="Siln"/>
          <w:b w:val="0"/>
          <w:bCs w:val="0"/>
        </w:rPr>
        <w:tab/>
      </w:r>
      <w:r w:rsidR="007F2F28">
        <w:rPr>
          <w:rStyle w:val="Siln"/>
          <w:b w:val="0"/>
          <w:bCs w:val="0"/>
        </w:rPr>
        <w:tab/>
      </w:r>
      <w:r w:rsidR="007F2F28">
        <w:rPr>
          <w:rStyle w:val="Siln"/>
          <w:b w:val="0"/>
          <w:bCs w:val="0"/>
        </w:rPr>
        <w:tab/>
        <w:t>1 bod</w:t>
      </w:r>
    </w:p>
    <w:p w:rsidR="007F2F28" w:rsidRDefault="00CE49B3" w:rsidP="007F2F28">
      <w:pPr>
        <w:pStyle w:val="Bezmezer"/>
        <w:ind w:left="709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průměrný </w:t>
      </w:r>
      <w:r w:rsidR="007F2F28">
        <w:rPr>
          <w:rStyle w:val="Siln"/>
          <w:b w:val="0"/>
          <w:bCs w:val="0"/>
        </w:rPr>
        <w:t xml:space="preserve">prospěch </w:t>
      </w:r>
      <w:r w:rsidR="00375586">
        <w:rPr>
          <w:rStyle w:val="Siln"/>
          <w:b w:val="0"/>
          <w:bCs w:val="0"/>
        </w:rPr>
        <w:t>1,91</w:t>
      </w:r>
      <w:r w:rsidR="007F2F28">
        <w:rPr>
          <w:rStyle w:val="Siln"/>
          <w:b w:val="0"/>
          <w:bCs w:val="0"/>
        </w:rPr>
        <w:t xml:space="preserve"> a více</w:t>
      </w:r>
      <w:r w:rsidR="007F2F28">
        <w:rPr>
          <w:rStyle w:val="Siln"/>
          <w:b w:val="0"/>
          <w:bCs w:val="0"/>
        </w:rPr>
        <w:tab/>
      </w:r>
      <w:r w:rsidR="007F2F28">
        <w:rPr>
          <w:rStyle w:val="Siln"/>
          <w:b w:val="0"/>
          <w:bCs w:val="0"/>
        </w:rPr>
        <w:tab/>
      </w:r>
      <w:r w:rsidR="007F2F28">
        <w:rPr>
          <w:rStyle w:val="Siln"/>
          <w:b w:val="0"/>
          <w:bCs w:val="0"/>
        </w:rPr>
        <w:tab/>
        <w:t>0 bodů</w:t>
      </w:r>
      <w:r w:rsidR="00182466">
        <w:rPr>
          <w:rStyle w:val="Siln"/>
          <w:b w:val="0"/>
          <w:bCs w:val="0"/>
        </w:rPr>
        <w:t>.</w:t>
      </w:r>
    </w:p>
    <w:p w:rsidR="00182466" w:rsidRDefault="00182466" w:rsidP="007F2F28">
      <w:pPr>
        <w:pStyle w:val="Bezmezer"/>
        <w:ind w:left="709"/>
        <w:rPr>
          <w:rStyle w:val="Siln"/>
          <w:b w:val="0"/>
          <w:bCs w:val="0"/>
        </w:rPr>
      </w:pPr>
    </w:p>
    <w:p w:rsidR="002B2C79" w:rsidRPr="00442157" w:rsidRDefault="00182466" w:rsidP="007F2F28">
      <w:pPr>
        <w:pStyle w:val="Bezmezer"/>
        <w:ind w:left="709"/>
        <w:rPr>
          <w:rStyle w:val="Siln"/>
          <w:b w:val="0"/>
          <w:bCs w:val="0"/>
          <w:i/>
        </w:rPr>
      </w:pPr>
      <w:r w:rsidRPr="00442157">
        <w:rPr>
          <w:rStyle w:val="Siln"/>
          <w:b w:val="0"/>
          <w:bCs w:val="0"/>
          <w:i/>
        </w:rPr>
        <w:t xml:space="preserve">Maximálně lze získat </w:t>
      </w:r>
      <w:r w:rsidR="002B2C79" w:rsidRPr="00442157">
        <w:rPr>
          <w:rStyle w:val="Siln"/>
          <w:b w:val="0"/>
          <w:bCs w:val="0"/>
          <w:i/>
        </w:rPr>
        <w:t xml:space="preserve">v prvním kole přijímacího řízení </w:t>
      </w:r>
      <w:r w:rsidRPr="00442157">
        <w:rPr>
          <w:rStyle w:val="Siln"/>
          <w:b w:val="0"/>
          <w:bCs w:val="0"/>
          <w:i/>
        </w:rPr>
        <w:t xml:space="preserve">celkem 105 bodů. </w:t>
      </w:r>
    </w:p>
    <w:p w:rsidR="002B2C79" w:rsidRPr="00442157" w:rsidRDefault="002B2C79" w:rsidP="007F2F28">
      <w:pPr>
        <w:pStyle w:val="Bezmezer"/>
        <w:ind w:left="709"/>
        <w:rPr>
          <w:rStyle w:val="Siln"/>
          <w:b w:val="0"/>
          <w:bCs w:val="0"/>
          <w:i/>
        </w:rPr>
      </w:pPr>
    </w:p>
    <w:p w:rsidR="00F319EB" w:rsidRPr="00442157" w:rsidRDefault="00F319EB" w:rsidP="00F319E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Style w:val="Siln"/>
          <w:b w:val="0"/>
          <w:bCs w:val="0"/>
          <w:i/>
        </w:rPr>
      </w:pPr>
      <w:r w:rsidRPr="00442157">
        <w:rPr>
          <w:rStyle w:val="Siln"/>
          <w:bCs w:val="0"/>
          <w:i/>
          <w:u w:val="single"/>
        </w:rPr>
        <w:t>Minimální počet dosažených bodů pro přijetí je získání alespoň 15 bodů v hodnocení jednotné přijímací zkoušky, a to v součtu za obě oblasti testování CERMAT (český jazyk a matematika).</w:t>
      </w:r>
      <w:r w:rsidRPr="00442157">
        <w:rPr>
          <w:rStyle w:val="Siln"/>
          <w:b w:val="0"/>
          <w:bCs w:val="0"/>
          <w:i/>
        </w:rPr>
        <w:t xml:space="preserve"> </w:t>
      </w:r>
    </w:p>
    <w:p w:rsidR="00F319EB" w:rsidRPr="00442157" w:rsidRDefault="00F319EB" w:rsidP="007F2F28">
      <w:pPr>
        <w:pStyle w:val="Bezmezer"/>
        <w:ind w:left="709"/>
        <w:rPr>
          <w:rStyle w:val="Siln"/>
          <w:b w:val="0"/>
          <w:bCs w:val="0"/>
          <w:i/>
        </w:rPr>
      </w:pPr>
    </w:p>
    <w:p w:rsidR="007868A3" w:rsidRDefault="00EF7CA0" w:rsidP="00E40F97">
      <w:pPr>
        <w:pStyle w:val="Bezmezer"/>
        <w:numPr>
          <w:ilvl w:val="0"/>
          <w:numId w:val="3"/>
        </w:numPr>
        <w:ind w:left="426" w:hanging="426"/>
        <w:jc w:val="both"/>
        <w:rPr>
          <w:rFonts w:ascii="Exo 2" w:hAnsi="Exo 2"/>
          <w:color w:val="000000"/>
        </w:rPr>
      </w:pPr>
      <w:r w:rsidRPr="0023743A">
        <w:rPr>
          <w:rFonts w:ascii="Exo 2" w:hAnsi="Exo 2"/>
          <w:color w:val="000000"/>
        </w:rPr>
        <w:t xml:space="preserve">Uchazeči se </w:t>
      </w:r>
      <w:r w:rsidR="0023743A" w:rsidRPr="0023743A">
        <w:rPr>
          <w:rFonts w:ascii="Exo 2" w:hAnsi="Exo 2"/>
          <w:color w:val="000000"/>
        </w:rPr>
        <w:t>budou řadit</w:t>
      </w:r>
      <w:r w:rsidRPr="0023743A">
        <w:rPr>
          <w:rFonts w:ascii="Exo 2" w:hAnsi="Exo 2"/>
          <w:color w:val="000000"/>
        </w:rPr>
        <w:t xml:space="preserve"> podle celkového počtu bodů získaných v přijímacím řízení a budou přijímáni až do naplnění kapacity </w:t>
      </w:r>
      <w:r w:rsidR="00173E50" w:rsidRPr="0023743A">
        <w:rPr>
          <w:rFonts w:ascii="Exo 2" w:hAnsi="Exo 2"/>
          <w:color w:val="000000"/>
        </w:rPr>
        <w:t>celkového</w:t>
      </w:r>
      <w:r w:rsidRPr="0023743A">
        <w:rPr>
          <w:rFonts w:ascii="Exo 2" w:hAnsi="Exo 2"/>
          <w:color w:val="000000"/>
        </w:rPr>
        <w:t> </w:t>
      </w:r>
      <w:r w:rsidR="00586ABC">
        <w:rPr>
          <w:rFonts w:ascii="Exo 2" w:hAnsi="Exo 2"/>
          <w:color w:val="000000"/>
        </w:rPr>
        <w:t>zaměření</w:t>
      </w:r>
      <w:r w:rsidRPr="0023743A">
        <w:rPr>
          <w:rFonts w:ascii="Exo 2" w:hAnsi="Exo 2"/>
          <w:color w:val="000000"/>
        </w:rPr>
        <w:t>.</w:t>
      </w:r>
      <w:r w:rsidR="007868A3" w:rsidRPr="0023743A">
        <w:rPr>
          <w:rFonts w:ascii="Exo 2" w:hAnsi="Exo 2"/>
          <w:color w:val="000000"/>
        </w:rPr>
        <w:t xml:space="preserve"> </w:t>
      </w:r>
    </w:p>
    <w:p w:rsidR="0023743A" w:rsidRPr="0023743A" w:rsidRDefault="0023743A" w:rsidP="0023743A">
      <w:pPr>
        <w:pStyle w:val="Bezmezer"/>
        <w:ind w:left="426"/>
        <w:jc w:val="both"/>
        <w:rPr>
          <w:rFonts w:ascii="Exo 2" w:hAnsi="Exo 2"/>
          <w:color w:val="000000"/>
        </w:rPr>
      </w:pPr>
    </w:p>
    <w:p w:rsidR="007868A3" w:rsidRPr="007868A3" w:rsidRDefault="007868A3" w:rsidP="007868A3">
      <w:pPr>
        <w:pStyle w:val="Bezmezer"/>
        <w:numPr>
          <w:ilvl w:val="0"/>
          <w:numId w:val="3"/>
        </w:numPr>
        <w:ind w:left="426" w:hanging="426"/>
        <w:jc w:val="both"/>
        <w:rPr>
          <w:rFonts w:ascii="Exo 2" w:hAnsi="Exo 2"/>
          <w:color w:val="000000"/>
        </w:rPr>
      </w:pPr>
      <w:r>
        <w:t xml:space="preserve">Uchazeč obdrží před přijímací zkouškou pozvánku s informací o přijímacím řízení, o místu a čase konání přijímací zkoušky, o seznamu povolených pomůcek k přijímací zkoušce. </w:t>
      </w:r>
      <w:r w:rsidR="00F035D8">
        <w:t xml:space="preserve">       </w:t>
      </w:r>
      <w:r>
        <w:t>V pozvánce bude uvedeno i registrační číslo uchazeče, pod kterým bude konat přijímací zkoušku a pod kterým bude zveřejněno i jeho pořadí v přijímacím řízení. Součástí pozvánky budou kritéria p</w:t>
      </w:r>
      <w:r w:rsidR="00C904F8">
        <w:t>ro přijímání žáků do 1. ročníku a informace o možnosti nahlédnutí do spisu.</w:t>
      </w:r>
    </w:p>
    <w:p w:rsidR="007868A3" w:rsidRDefault="007868A3" w:rsidP="007868A3">
      <w:pPr>
        <w:pStyle w:val="Odstavecseseznamem"/>
        <w:rPr>
          <w:rFonts w:ascii="Exo 2" w:hAnsi="Exo 2"/>
          <w:color w:val="000000"/>
        </w:rPr>
      </w:pPr>
    </w:p>
    <w:p w:rsidR="007868A3" w:rsidRDefault="007868A3" w:rsidP="007868A3">
      <w:pPr>
        <w:pStyle w:val="Odstavecseseznamem"/>
        <w:numPr>
          <w:ilvl w:val="0"/>
          <w:numId w:val="3"/>
        </w:numPr>
        <w:tabs>
          <w:tab w:val="num" w:pos="284"/>
        </w:tabs>
        <w:ind w:left="426"/>
        <w:jc w:val="both"/>
      </w:pPr>
      <w:r>
        <w:t xml:space="preserve">Rozhodnutí, kterým se vyhoví přihlášce k přijetí ke vzdělávání, bude oznámeno zveřejněním seznamu uchazečů pod přiděleným registračním číslem s výsledkem řízení na webových stránkách školy a </w:t>
      </w:r>
      <w:r w:rsidR="0023743A">
        <w:t xml:space="preserve">na </w:t>
      </w:r>
      <w:r>
        <w:t xml:space="preserve">veřejně přístupném místě ve škole. Zároveň bude moci uchazeč nebo zákonný zástupce odevzdat zápisový lístek. Rozhodnutí </w:t>
      </w:r>
      <w:r w:rsidRPr="00586ABC">
        <w:rPr>
          <w:b/>
        </w:rPr>
        <w:t>o nepřijetí</w:t>
      </w:r>
      <w:r w:rsidR="00A44C05">
        <w:t xml:space="preserve"> bude odesláno, případně </w:t>
      </w:r>
      <w:r>
        <w:t>bude předáno uchazeči nebo zákonnému zástupci nezletilého uchazeče v termínu stanoveném zákonem.</w:t>
      </w:r>
    </w:p>
    <w:p w:rsidR="007868A3" w:rsidRDefault="007868A3" w:rsidP="007868A3">
      <w:pPr>
        <w:pStyle w:val="Odstavecseseznamem"/>
      </w:pPr>
    </w:p>
    <w:p w:rsidR="00173E50" w:rsidRPr="007868A3" w:rsidRDefault="00173E50" w:rsidP="007868A3">
      <w:pPr>
        <w:pStyle w:val="Odstavecseseznamem"/>
        <w:numPr>
          <w:ilvl w:val="0"/>
          <w:numId w:val="3"/>
        </w:numPr>
        <w:ind w:left="426"/>
        <w:jc w:val="both"/>
        <w:rPr>
          <w:rStyle w:val="Siln"/>
          <w:b w:val="0"/>
          <w:bCs w:val="0"/>
        </w:rPr>
      </w:pPr>
      <w:r w:rsidRPr="007868A3">
        <w:rPr>
          <w:rStyle w:val="Siln"/>
          <w:b w:val="0"/>
          <w:bCs w:val="0"/>
        </w:rPr>
        <w:t>Nepřijatí uchazeči mohou být přijati ke studiu na základě odvolání v rámci využití nástroje tzv. autoremedury.</w:t>
      </w:r>
    </w:p>
    <w:p w:rsidR="00C479FE" w:rsidRPr="00523950" w:rsidRDefault="00500816" w:rsidP="00523950">
      <w:pPr>
        <w:pStyle w:val="Zkladntext"/>
        <w:numPr>
          <w:ilvl w:val="0"/>
          <w:numId w:val="3"/>
        </w:numPr>
        <w:spacing w:before="120"/>
        <w:ind w:left="426" w:hanging="426"/>
        <w:jc w:val="both"/>
      </w:pPr>
      <w:r>
        <w:t xml:space="preserve">V případě, že </w:t>
      </w:r>
      <w:r w:rsidR="00662702">
        <w:t xml:space="preserve">bude po přijetí ke studiu </w:t>
      </w:r>
      <w:r w:rsidR="00662702" w:rsidRPr="007A2A2B">
        <w:rPr>
          <w:u w:val="single"/>
        </w:rPr>
        <w:t>odevzdán zápisový lístek,</w:t>
      </w:r>
      <w:r w:rsidR="00662702" w:rsidRPr="007D6B2E">
        <w:t xml:space="preserve"> bude </w:t>
      </w:r>
      <w:r w:rsidR="00662702">
        <w:t xml:space="preserve">se zákonným zástupcem a </w:t>
      </w:r>
      <w:r w:rsidR="00662702" w:rsidRPr="00AA3AF0">
        <w:t>uchazečem</w:t>
      </w:r>
      <w:r w:rsidR="00662702" w:rsidRPr="00292276">
        <w:t xml:space="preserve"> </w:t>
      </w:r>
      <w:r w:rsidR="00662702">
        <w:t xml:space="preserve">neprodleně </w:t>
      </w:r>
      <w:r w:rsidR="00662702" w:rsidRPr="007D6B2E">
        <w:t>uzavřena Smlouva</w:t>
      </w:r>
      <w:r w:rsidR="00662702">
        <w:t xml:space="preserve"> </w:t>
      </w:r>
      <w:r w:rsidR="00662702" w:rsidRPr="007D6B2E">
        <w:t xml:space="preserve">o vzdělávání za úplatu. Součástí podpisu smlouvy je </w:t>
      </w:r>
      <w:r w:rsidR="00733ED2">
        <w:t>stanovení termínu úhrady</w:t>
      </w:r>
      <w:r w:rsidR="00662702" w:rsidRPr="007D6B2E">
        <w:t xml:space="preserve"> </w:t>
      </w:r>
      <w:r w:rsidR="00662702">
        <w:t xml:space="preserve">poloviny </w:t>
      </w:r>
      <w:r w:rsidR="00662702" w:rsidRPr="007D6B2E">
        <w:t>školného ve v</w:t>
      </w:r>
      <w:r w:rsidR="00662702">
        <w:t xml:space="preserve">ýši 6 500,- Kč </w:t>
      </w:r>
      <w:r w:rsidR="00733ED2">
        <w:t>(úhrada</w:t>
      </w:r>
      <w:r w:rsidR="00484808">
        <w:t xml:space="preserve"> </w:t>
      </w:r>
      <w:r w:rsidR="00662702">
        <w:t>bankovním přev</w:t>
      </w:r>
      <w:r w:rsidR="00816DFA">
        <w:t>odem) Školné pro školní rok 2021/2022</w:t>
      </w:r>
      <w:r w:rsidR="00662702">
        <w:t xml:space="preserve"> je stanoveno ve výši </w:t>
      </w:r>
      <w:r w:rsidR="0008398F">
        <w:t>13 000,</w:t>
      </w:r>
      <w:r w:rsidR="00484808">
        <w:t xml:space="preserve">00 </w:t>
      </w:r>
      <w:r w:rsidR="00662702">
        <w:t>Kč za šk. rok.</w:t>
      </w:r>
    </w:p>
    <w:p w:rsidR="00662702" w:rsidRDefault="00662702" w:rsidP="00523950">
      <w:pPr>
        <w:pStyle w:val="Zkladntext"/>
        <w:spacing w:before="120"/>
        <w:jc w:val="both"/>
      </w:pPr>
      <w:r>
        <w:t>Nejvyšší předpokládaný počet přij</w:t>
      </w:r>
      <w:r w:rsidR="00733ED2">
        <w:t>í</w:t>
      </w:r>
      <w:r w:rsidR="00816DFA">
        <w:t xml:space="preserve">maných žáků pro školní rok 2022/2023 </w:t>
      </w:r>
      <w:r w:rsidRPr="007B30BE">
        <w:t>Veřejnosprávní činnost</w:t>
      </w:r>
      <w:r>
        <w:t xml:space="preserve"> (68-43-M/01)</w:t>
      </w:r>
      <w:r w:rsidR="006803AF">
        <w:t>:</w:t>
      </w:r>
      <w:r>
        <w:t xml:space="preserve"> </w:t>
      </w:r>
    </w:p>
    <w:p w:rsidR="00662702" w:rsidRDefault="00662702" w:rsidP="00365D90">
      <w:pPr>
        <w:tabs>
          <w:tab w:val="num" w:pos="720"/>
        </w:tabs>
        <w:ind w:hanging="360"/>
      </w:pPr>
      <w:r>
        <w:tab/>
      </w:r>
      <w:r w:rsidRPr="007B30BE">
        <w:t>Školní vzdělávací program Právní činnost se zaměřením s</w:t>
      </w:r>
      <w:r w:rsidR="00114FA8">
        <w:t>ociálním</w:t>
      </w:r>
      <w:r w:rsidR="00114FA8">
        <w:tab/>
      </w:r>
      <w:r w:rsidR="00114FA8">
        <w:tab/>
      </w:r>
      <w:r w:rsidR="002552C4">
        <w:t>40</w:t>
      </w:r>
      <w:r w:rsidR="006803AF">
        <w:t>,</w:t>
      </w:r>
    </w:p>
    <w:p w:rsidR="00365D90" w:rsidRDefault="00662702" w:rsidP="004E2769">
      <w:pPr>
        <w:tabs>
          <w:tab w:val="num" w:pos="720"/>
        </w:tabs>
        <w:ind w:hanging="360"/>
      </w:pPr>
      <w:r>
        <w:tab/>
        <w:t>Školní vzdělávací program Právní činnost se</w:t>
      </w:r>
      <w:r w:rsidR="00114FA8">
        <w:t xml:space="preserve"> zaměřením na mezinár. vztahy</w:t>
      </w:r>
      <w:r w:rsidR="00114FA8">
        <w:tab/>
        <w:t>35</w:t>
      </w:r>
      <w:r w:rsidR="006803AF">
        <w:t>.</w:t>
      </w:r>
    </w:p>
    <w:p w:rsidR="00365D90" w:rsidRDefault="00365D90" w:rsidP="00365D90">
      <w:pPr>
        <w:jc w:val="both"/>
        <w:rPr>
          <w:u w:val="single"/>
        </w:rPr>
      </w:pPr>
      <w:r>
        <w:rPr>
          <w:u w:val="single"/>
        </w:rPr>
        <w:t>Poučení o právních následcích neodevzdání zápisového lístku</w:t>
      </w:r>
    </w:p>
    <w:p w:rsidR="00365D90" w:rsidRDefault="00365D90" w:rsidP="00365D90">
      <w:pPr>
        <w:autoSpaceDE w:val="0"/>
        <w:autoSpaceDN w:val="0"/>
        <w:adjustRightInd w:val="0"/>
        <w:jc w:val="both"/>
      </w:pPr>
      <w:r>
        <w:t>Nepotvrdí-li uchazeč nebo zákonný zástupce nezletilého uchazeče odevzdáním zápisového lístku úmysl vzdělávat se ve střední škole, zanikají posledním dnem lhůty právní účinky rozhodnutí o přijetí tohoto uchazeče ke vzdělávání v dané střední škole. Zápisový lístek může uchazeč uplatnit jen jednou; to neplatí v případě, že uchazeč chce uplatnit zápisový lístek na škole, kde byl přijat na základě odvolání.</w:t>
      </w:r>
    </w:p>
    <w:p w:rsidR="00365D90" w:rsidRDefault="000E339D" w:rsidP="00365D90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A0697C">
            <wp:simplePos x="0" y="0"/>
            <wp:positionH relativeFrom="column">
              <wp:posOffset>2895163</wp:posOffset>
            </wp:positionH>
            <wp:positionV relativeFrom="paragraph">
              <wp:posOffset>1072334</wp:posOffset>
            </wp:positionV>
            <wp:extent cx="2171700" cy="13906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D90">
        <w:t>Svůj úmysl vzdělávat se v dané střední škole potvrdí uchazeč nebo zákonný zástupce nezletilého uchazeče odevzdáním zápisového lístku řediteli školy, který rozhodl o jeho přijetí ke vzdělávání, a to nejpozději do 10 pracovních dnů ode dne oznámení rozhodnutí. Zápisový lístek se také považuje za včas odevzdaný, pokud byl v této lhůtě předán k přepravě provozovateli poštovních služeb. U uchazečů s nařízenou ústavní výchovou nebo uloženou ochrannou výchovou může v nezbytných případech potvrdit úmysl vzdělávat se ředitel příslušného školského zařízení pro výkon ústavní nebo ochranné výchovy.</w:t>
      </w:r>
    </w:p>
    <w:p w:rsidR="00967C3D" w:rsidRDefault="00967C3D" w:rsidP="00967C3D">
      <w:pPr>
        <w:tabs>
          <w:tab w:val="num" w:pos="720"/>
        </w:tabs>
        <w:ind w:left="720" w:hanging="360"/>
      </w:pPr>
    </w:p>
    <w:p w:rsidR="00967C3D" w:rsidRDefault="00967C3D" w:rsidP="00967C3D">
      <w:pPr>
        <w:tabs>
          <w:tab w:val="num" w:pos="720"/>
        </w:tabs>
        <w:ind w:left="720" w:hanging="360"/>
      </w:pPr>
    </w:p>
    <w:p w:rsidR="00EB2D48" w:rsidRDefault="00523950" w:rsidP="00967C3D">
      <w:pPr>
        <w:tabs>
          <w:tab w:val="num" w:pos="720"/>
        </w:tabs>
        <w:ind w:left="720" w:hanging="360"/>
      </w:pPr>
      <w:r>
        <w:t xml:space="preserve">Liberec </w:t>
      </w:r>
      <w:r w:rsidR="006803AF">
        <w:t>10</w:t>
      </w:r>
      <w:r w:rsidR="00816DFA">
        <w:t>. ledna 2022</w:t>
      </w:r>
    </w:p>
    <w:p w:rsidR="00EB2D48" w:rsidRDefault="00EB2D48" w:rsidP="00967C3D">
      <w:pPr>
        <w:tabs>
          <w:tab w:val="num" w:pos="720"/>
        </w:tabs>
        <w:ind w:left="720" w:hanging="360"/>
      </w:pPr>
    </w:p>
    <w:p w:rsidR="00932CAE" w:rsidRDefault="00932CAE" w:rsidP="00967C3D">
      <w:pPr>
        <w:tabs>
          <w:tab w:val="num" w:pos="720"/>
        </w:tabs>
        <w:ind w:left="720" w:hanging="360"/>
      </w:pPr>
    </w:p>
    <w:sectPr w:rsidR="00932CAE" w:rsidSect="000E339D">
      <w:footerReference w:type="even" r:id="rId14"/>
      <w:pgSz w:w="11906" w:h="16838"/>
      <w:pgMar w:top="851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90" w:rsidRDefault="00BF1190">
      <w:r>
        <w:separator/>
      </w:r>
    </w:p>
  </w:endnote>
  <w:endnote w:type="continuationSeparator" w:id="0">
    <w:p w:rsidR="00BF1190" w:rsidRDefault="00B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97" w:rsidRDefault="0008398F" w:rsidP="00E40F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40F97" w:rsidRDefault="00E40F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90" w:rsidRDefault="00BF1190">
      <w:r>
        <w:separator/>
      </w:r>
    </w:p>
  </w:footnote>
  <w:footnote w:type="continuationSeparator" w:id="0">
    <w:p w:rsidR="00BF1190" w:rsidRDefault="00BF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42AC"/>
    <w:multiLevelType w:val="singleLevel"/>
    <w:tmpl w:val="77F2EA90"/>
    <w:lvl w:ilvl="0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" w15:restartNumberingAfterBreak="0">
    <w:nsid w:val="0EAF70DA"/>
    <w:multiLevelType w:val="hybridMultilevel"/>
    <w:tmpl w:val="71206C54"/>
    <w:lvl w:ilvl="0" w:tplc="2D266880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43D"/>
    <w:multiLevelType w:val="multilevel"/>
    <w:tmpl w:val="FB2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11F84"/>
    <w:multiLevelType w:val="multilevel"/>
    <w:tmpl w:val="77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03DBE"/>
    <w:multiLevelType w:val="multilevel"/>
    <w:tmpl w:val="E7EAA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945CD"/>
    <w:multiLevelType w:val="multilevel"/>
    <w:tmpl w:val="0C62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41D0F"/>
    <w:multiLevelType w:val="multilevel"/>
    <w:tmpl w:val="E562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66224"/>
    <w:multiLevelType w:val="multilevel"/>
    <w:tmpl w:val="915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90715"/>
    <w:multiLevelType w:val="hybridMultilevel"/>
    <w:tmpl w:val="0F14E54C"/>
    <w:lvl w:ilvl="0" w:tplc="F96E82D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521153"/>
    <w:multiLevelType w:val="multilevel"/>
    <w:tmpl w:val="B994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CB2798"/>
    <w:multiLevelType w:val="multilevel"/>
    <w:tmpl w:val="5BE8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C7A99"/>
    <w:multiLevelType w:val="hybridMultilevel"/>
    <w:tmpl w:val="E39099D8"/>
    <w:lvl w:ilvl="0" w:tplc="A3126D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34"/>
    <w:rsid w:val="00015AFF"/>
    <w:rsid w:val="00067CE9"/>
    <w:rsid w:val="0008398F"/>
    <w:rsid w:val="00090FF8"/>
    <w:rsid w:val="000A4D70"/>
    <w:rsid w:val="000A5F4B"/>
    <w:rsid w:val="000B5D93"/>
    <w:rsid w:val="000D40C4"/>
    <w:rsid w:val="000E339D"/>
    <w:rsid w:val="00114FA8"/>
    <w:rsid w:val="00127AD1"/>
    <w:rsid w:val="00173E50"/>
    <w:rsid w:val="00174BA4"/>
    <w:rsid w:val="00182466"/>
    <w:rsid w:val="001B0631"/>
    <w:rsid w:val="0023743A"/>
    <w:rsid w:val="0025436D"/>
    <w:rsid w:val="00254477"/>
    <w:rsid w:val="002552C4"/>
    <w:rsid w:val="002A7564"/>
    <w:rsid w:val="002B2C79"/>
    <w:rsid w:val="002F1F28"/>
    <w:rsid w:val="003411B0"/>
    <w:rsid w:val="00365D90"/>
    <w:rsid w:val="00373823"/>
    <w:rsid w:val="00373A82"/>
    <w:rsid w:val="00375586"/>
    <w:rsid w:val="003E33E3"/>
    <w:rsid w:val="003F0DDB"/>
    <w:rsid w:val="00430809"/>
    <w:rsid w:val="00442157"/>
    <w:rsid w:val="00474534"/>
    <w:rsid w:val="00484808"/>
    <w:rsid w:val="00495E55"/>
    <w:rsid w:val="004C6BE0"/>
    <w:rsid w:val="004E2769"/>
    <w:rsid w:val="004E771C"/>
    <w:rsid w:val="00500816"/>
    <w:rsid w:val="005076DE"/>
    <w:rsid w:val="0051589F"/>
    <w:rsid w:val="00523950"/>
    <w:rsid w:val="00536154"/>
    <w:rsid w:val="00586ABC"/>
    <w:rsid w:val="00642833"/>
    <w:rsid w:val="00662702"/>
    <w:rsid w:val="00664614"/>
    <w:rsid w:val="006803AF"/>
    <w:rsid w:val="006A6110"/>
    <w:rsid w:val="00705AF5"/>
    <w:rsid w:val="00705CEA"/>
    <w:rsid w:val="00713D71"/>
    <w:rsid w:val="00733ED2"/>
    <w:rsid w:val="00734920"/>
    <w:rsid w:val="00755846"/>
    <w:rsid w:val="00755DB6"/>
    <w:rsid w:val="007868A3"/>
    <w:rsid w:val="007A2A2B"/>
    <w:rsid w:val="007F2F28"/>
    <w:rsid w:val="00816DFA"/>
    <w:rsid w:val="00824810"/>
    <w:rsid w:val="008625DC"/>
    <w:rsid w:val="00910A12"/>
    <w:rsid w:val="00911A35"/>
    <w:rsid w:val="00912A62"/>
    <w:rsid w:val="0092433F"/>
    <w:rsid w:val="00927265"/>
    <w:rsid w:val="00932CAE"/>
    <w:rsid w:val="00967C3D"/>
    <w:rsid w:val="009C6343"/>
    <w:rsid w:val="009D71EB"/>
    <w:rsid w:val="009F54C7"/>
    <w:rsid w:val="00A06DF7"/>
    <w:rsid w:val="00A44C05"/>
    <w:rsid w:val="00A93680"/>
    <w:rsid w:val="00AA2DF3"/>
    <w:rsid w:val="00AB30BA"/>
    <w:rsid w:val="00AC61B4"/>
    <w:rsid w:val="00AD51D2"/>
    <w:rsid w:val="00AF58BA"/>
    <w:rsid w:val="00BA4D63"/>
    <w:rsid w:val="00BE2B4F"/>
    <w:rsid w:val="00BF1190"/>
    <w:rsid w:val="00BF6F00"/>
    <w:rsid w:val="00C112AB"/>
    <w:rsid w:val="00C479FE"/>
    <w:rsid w:val="00C904F8"/>
    <w:rsid w:val="00C94306"/>
    <w:rsid w:val="00CE49B3"/>
    <w:rsid w:val="00CF1695"/>
    <w:rsid w:val="00D17063"/>
    <w:rsid w:val="00D20D13"/>
    <w:rsid w:val="00D54435"/>
    <w:rsid w:val="00D729C7"/>
    <w:rsid w:val="00DB1757"/>
    <w:rsid w:val="00E2086E"/>
    <w:rsid w:val="00E40C95"/>
    <w:rsid w:val="00E40F97"/>
    <w:rsid w:val="00E44271"/>
    <w:rsid w:val="00E5630B"/>
    <w:rsid w:val="00E951D2"/>
    <w:rsid w:val="00EB2D48"/>
    <w:rsid w:val="00EC721B"/>
    <w:rsid w:val="00ED4D8A"/>
    <w:rsid w:val="00EF7CA0"/>
    <w:rsid w:val="00F035D8"/>
    <w:rsid w:val="00F319EB"/>
    <w:rsid w:val="00F44DCD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690B0-973B-4222-B123-04FE1B2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2702"/>
    <w:pPr>
      <w:keepNext/>
      <w:outlineLvl w:val="0"/>
    </w:pPr>
    <w:rPr>
      <w:rFonts w:ascii="Arial" w:hAnsi="Arial"/>
      <w:b/>
      <w:bCs/>
      <w:color w:val="333399"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1A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1A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2702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662702"/>
    <w:rPr>
      <w:color w:val="0000FF"/>
      <w:u w:val="single"/>
    </w:rPr>
  </w:style>
  <w:style w:type="paragraph" w:styleId="Zpat">
    <w:name w:val="footer"/>
    <w:basedOn w:val="Normln"/>
    <w:link w:val="ZpatChar"/>
    <w:rsid w:val="00662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27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62702"/>
  </w:style>
  <w:style w:type="paragraph" w:styleId="Zkladntext">
    <w:name w:val="Body Text"/>
    <w:basedOn w:val="Normln"/>
    <w:link w:val="ZkladntextChar"/>
    <w:rsid w:val="006627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627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662702"/>
    <w:rPr>
      <w:b/>
      <w:bCs/>
    </w:rPr>
  </w:style>
  <w:style w:type="paragraph" w:styleId="Odstavecseseznamem">
    <w:name w:val="List Paragraph"/>
    <w:basedOn w:val="Normln"/>
    <w:uiPriority w:val="34"/>
    <w:qFormat/>
    <w:rsid w:val="009F54C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F7CA0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37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1A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1A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ijimacky.cermat.cz/menu/jednotna-prijimaci-zkous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k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ak@prak.cz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8</cp:revision>
  <cp:lastPrinted>2018-01-16T12:02:00Z</cp:lastPrinted>
  <dcterms:created xsi:type="dcterms:W3CDTF">2018-01-16T12:04:00Z</dcterms:created>
  <dcterms:modified xsi:type="dcterms:W3CDTF">2022-01-10T13:05:00Z</dcterms:modified>
</cp:coreProperties>
</file>