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12" w:rsidRDefault="00246E12" w:rsidP="00246E12">
      <w:pPr>
        <w:tabs>
          <w:tab w:val="left" w:pos="426"/>
          <w:tab w:val="left" w:pos="6237"/>
          <w:tab w:val="left" w:pos="6521"/>
          <w:tab w:val="left" w:pos="7938"/>
        </w:tabs>
        <w:jc w:val="both"/>
        <w:outlineLvl w:val="0"/>
        <w:rPr>
          <w:sz w:val="24"/>
        </w:rPr>
      </w:pPr>
    </w:p>
    <w:p w:rsidR="00246E12" w:rsidRDefault="00246E12" w:rsidP="00246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40640</wp:posOffset>
                </wp:positionV>
                <wp:extent cx="5132705" cy="336550"/>
                <wp:effectExtent l="0" t="1905" r="4445" b="444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12" w:rsidRPr="002E2638" w:rsidRDefault="00246E12" w:rsidP="00246E12">
                            <w:pPr>
                              <w:pStyle w:val="Nadpis1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2E2638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STŘEDNÍ ŠKOLA PRÁVNÍ</w:t>
                            </w:r>
                            <w:r w:rsidRPr="002E2638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- PRÁVNÍ AKADEMIE, s.r.o. </w:t>
                            </w:r>
                          </w:p>
                          <w:p w:rsidR="00246E12" w:rsidRDefault="00246E12" w:rsidP="00246E12"/>
                          <w:p w:rsidR="00246E12" w:rsidRDefault="00246E12" w:rsidP="00246E12"/>
                          <w:p w:rsidR="00246E12" w:rsidRDefault="00246E12" w:rsidP="00246E12"/>
                          <w:p w:rsidR="00246E12" w:rsidRPr="002E2638" w:rsidRDefault="00246E12" w:rsidP="00246E12"/>
                          <w:p w:rsidR="00246E12" w:rsidRDefault="00246E12" w:rsidP="00246E12">
                            <w:pPr>
                              <w:rPr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32"/>
                              </w:rPr>
                              <w:t>-</w:t>
                            </w:r>
                            <w:r w:rsidRPr="00330A19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 PRÁVNÍ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 AKADEMIE</w:t>
                            </w:r>
                            <w:r w:rsidRPr="00330A19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, s.r.o. </w:t>
                            </w:r>
                            <w:r w:rsidRPr="00330A1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drawing>
                                <wp:inline distT="0" distB="0" distL="0" distR="0">
                                  <wp:extent cx="3562350" cy="27305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333399"/>
                                <w:sz w:val="32"/>
                              </w:rPr>
                              <w:drawing>
                                <wp:inline distT="0" distB="0" distL="0" distR="0">
                                  <wp:extent cx="3562350" cy="27305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0.85pt;margin-top:3.2pt;width:404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" stroked="f">
                <v:textbox>
                  <w:txbxContent>
                    <w:p w:rsidR="00246E12" w:rsidRPr="002E2638" w:rsidRDefault="00246E12" w:rsidP="00246E12">
                      <w:pPr>
                        <w:pStyle w:val="Nadpis1"/>
                        <w:rPr>
                          <w:rFonts w:ascii="Arial" w:hAnsi="Arial" w:cs="Arial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2E2638">
                        <w:rPr>
                          <w:b/>
                          <w:color w:val="000080"/>
                          <w:sz w:val="28"/>
                          <w:szCs w:val="28"/>
                        </w:rPr>
                        <w:t>STŘEDNÍ ŠKOLA PRÁVNÍ</w:t>
                      </w:r>
                      <w:r w:rsidRPr="002E2638">
                        <w:rPr>
                          <w:rFonts w:ascii="Arial" w:hAnsi="Arial" w:cs="Arial"/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- PRÁVNÍ AKADEMIE, s.r.o. </w:t>
                      </w:r>
                    </w:p>
                    <w:p w:rsidR="00246E12" w:rsidRDefault="00246E12" w:rsidP="00246E12"/>
                    <w:p w:rsidR="00246E12" w:rsidRDefault="00246E12" w:rsidP="00246E12"/>
                    <w:p w:rsidR="00246E12" w:rsidRDefault="00246E12" w:rsidP="00246E12"/>
                    <w:p w:rsidR="00246E12" w:rsidRPr="002E2638" w:rsidRDefault="00246E12" w:rsidP="00246E12"/>
                    <w:p w:rsidR="00246E12" w:rsidRDefault="00246E12" w:rsidP="00246E12">
                      <w:pPr>
                        <w:rPr>
                          <w:b/>
                          <w:bCs/>
                          <w:color w:val="333399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32"/>
                        </w:rPr>
                        <w:t>-</w:t>
                      </w:r>
                      <w:r w:rsidRPr="00330A19">
                        <w:rPr>
                          <w:rFonts w:ascii="Arial" w:hAnsi="Arial" w:cs="Arial"/>
                          <w:b/>
                          <w:bCs/>
                          <w:color w:val="333399"/>
                          <w:sz w:val="32"/>
                        </w:rPr>
                        <w:t xml:space="preserve"> PRÁVNÍ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32"/>
                        </w:rPr>
                        <w:t xml:space="preserve"> AKADEMIE</w:t>
                      </w:r>
                      <w:r w:rsidRPr="00330A19">
                        <w:rPr>
                          <w:rFonts w:ascii="Arial" w:hAnsi="Arial" w:cs="Arial"/>
                          <w:b/>
                          <w:bCs/>
                          <w:color w:val="333399"/>
                          <w:sz w:val="32"/>
                        </w:rPr>
                        <w:t xml:space="preserve">, s.r.o. </w:t>
                      </w:r>
                      <w:r w:rsidRPr="00330A19">
                        <w:rPr>
                          <w:rFonts w:ascii="Arial" w:hAnsi="Arial" w:cs="Arial"/>
                          <w:b/>
                          <w:bCs/>
                          <w:noProof/>
                          <w:color w:val="333399"/>
                          <w:sz w:val="32"/>
                        </w:rPr>
                        <w:drawing>
                          <wp:inline distT="0" distB="0" distL="0" distR="0">
                            <wp:extent cx="3562350" cy="27305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33339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333399"/>
                          <w:sz w:val="32"/>
                        </w:rPr>
                        <w:drawing>
                          <wp:inline distT="0" distB="0" distL="0" distR="0">
                            <wp:extent cx="3562350" cy="27305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9330" cy="429895"/>
            <wp:effectExtent l="0" t="0" r="1270" b="825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2" w:rsidRDefault="00246E12" w:rsidP="00246E12"/>
    <w:p w:rsidR="00246E12" w:rsidRDefault="00246E12" w:rsidP="00246E12">
      <w:pPr>
        <w:pBdr>
          <w:top w:val="single" w:sz="24" w:space="0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20675"/>
                <wp:effectExtent l="0" t="0" r="127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12" w:rsidRPr="00A45504" w:rsidRDefault="00246E12" w:rsidP="00246E1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8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246E12" w:rsidRPr="00377399" w:rsidRDefault="00246E12" w:rsidP="00246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  <w:p w:rsidR="00246E12" w:rsidRDefault="00246E12" w:rsidP="00246E12">
                            <w:pPr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fHjgIAABs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" stroked="f">
                <v:textbox>
                  <w:txbxContent>
                    <w:p w:rsidR="00246E12" w:rsidRPr="00A45504" w:rsidRDefault="00246E12" w:rsidP="00246E1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0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246E12" w:rsidRPr="00377399" w:rsidRDefault="00246E12" w:rsidP="00246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  <w:p w:rsidR="00246E12" w:rsidRDefault="00246E12" w:rsidP="00246E12">
                      <w:pPr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E12" w:rsidRDefault="00246E12" w:rsidP="00246E12">
      <w:pPr>
        <w:pBdr>
          <w:top w:val="single" w:sz="24" w:space="0" w:color="C0C0C0"/>
        </w:pBdr>
      </w:pPr>
    </w:p>
    <w:p w:rsidR="00246E12" w:rsidRDefault="00246E12" w:rsidP="00246E12">
      <w:pPr>
        <w:pBdr>
          <w:top w:val="single" w:sz="24" w:space="0" w:color="C0C0C0"/>
        </w:pBdr>
      </w:pPr>
    </w:p>
    <w:p w:rsidR="00246E12" w:rsidRDefault="00246E12" w:rsidP="00246E12">
      <w:pPr>
        <w:pBdr>
          <w:top w:val="single" w:sz="24" w:space="0" w:color="C0C0C0"/>
        </w:pBdr>
      </w:pPr>
    </w:p>
    <w:p w:rsidR="00086C90" w:rsidRPr="001F501A" w:rsidRDefault="0098023F" w:rsidP="0040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</w:t>
      </w:r>
      <w:r w:rsidR="00F428C9" w:rsidRPr="001F501A">
        <w:rPr>
          <w:b/>
          <w:sz w:val="28"/>
          <w:szCs w:val="28"/>
        </w:rPr>
        <w:t xml:space="preserve"> – HYGIENICKÁ </w:t>
      </w:r>
      <w:r w:rsidR="001F501A" w:rsidRPr="001F501A">
        <w:rPr>
          <w:b/>
          <w:sz w:val="28"/>
          <w:szCs w:val="28"/>
        </w:rPr>
        <w:t xml:space="preserve">a ORGANIZAČNÍ </w:t>
      </w:r>
      <w:r w:rsidR="00F428C9" w:rsidRPr="001F501A">
        <w:rPr>
          <w:b/>
          <w:sz w:val="28"/>
          <w:szCs w:val="28"/>
        </w:rPr>
        <w:t>OPATŘENÍ</w:t>
      </w:r>
    </w:p>
    <w:p w:rsidR="001F501A" w:rsidRDefault="001F501A" w:rsidP="004063D0">
      <w:pPr>
        <w:rPr>
          <w:b/>
          <w:sz w:val="32"/>
          <w:szCs w:val="32"/>
        </w:rPr>
      </w:pPr>
    </w:p>
    <w:p w:rsidR="004063D0" w:rsidRPr="004063D0" w:rsidRDefault="004063D0" w:rsidP="004063D0">
      <w:pPr>
        <w:rPr>
          <w:b/>
          <w:sz w:val="32"/>
          <w:szCs w:val="32"/>
        </w:rPr>
      </w:pPr>
      <w:r w:rsidRPr="004063D0">
        <w:rPr>
          <w:b/>
          <w:sz w:val="32"/>
          <w:szCs w:val="32"/>
        </w:rPr>
        <w:t>Příchod do školy</w:t>
      </w:r>
    </w:p>
    <w:p w:rsidR="004063D0" w:rsidRPr="004063D0" w:rsidRDefault="004063D0" w:rsidP="004063D0">
      <w:pPr>
        <w:rPr>
          <w:b/>
          <w:sz w:val="24"/>
          <w:szCs w:val="24"/>
        </w:rPr>
      </w:pPr>
    </w:p>
    <w:p w:rsidR="004063D0" w:rsidRDefault="000A77B7" w:rsidP="00246E12">
      <w:pPr>
        <w:jc w:val="both"/>
        <w:rPr>
          <w:sz w:val="24"/>
          <w:szCs w:val="24"/>
        </w:rPr>
      </w:pPr>
      <w:r w:rsidRPr="00086C90">
        <w:rPr>
          <w:sz w:val="24"/>
          <w:szCs w:val="24"/>
        </w:rPr>
        <w:sym w:font="Symbol" w:char="F0B7"/>
      </w:r>
      <w:r w:rsidR="004063D0">
        <w:rPr>
          <w:sz w:val="24"/>
          <w:szCs w:val="24"/>
        </w:rPr>
        <w:t xml:space="preserve"> </w:t>
      </w:r>
      <w:r w:rsidRPr="00086C90">
        <w:rPr>
          <w:sz w:val="24"/>
          <w:szCs w:val="24"/>
        </w:rPr>
        <w:t xml:space="preserve">před prvním příchodem do školy </w:t>
      </w:r>
      <w:r w:rsidR="001F501A">
        <w:rPr>
          <w:sz w:val="24"/>
          <w:szCs w:val="24"/>
        </w:rPr>
        <w:t xml:space="preserve">se </w:t>
      </w:r>
      <w:r w:rsidRPr="00086C90">
        <w:rPr>
          <w:sz w:val="24"/>
          <w:szCs w:val="24"/>
        </w:rPr>
        <w:t>nevyžaduje prohlášení o bezinf</w:t>
      </w:r>
      <w:r w:rsidR="004063D0">
        <w:rPr>
          <w:sz w:val="24"/>
          <w:szCs w:val="24"/>
        </w:rPr>
        <w:t>ekčnosti</w:t>
      </w:r>
    </w:p>
    <w:p w:rsidR="00246E12" w:rsidRPr="00086C90" w:rsidRDefault="000A77B7" w:rsidP="00246E12">
      <w:pPr>
        <w:jc w:val="both"/>
        <w:rPr>
          <w:sz w:val="24"/>
          <w:szCs w:val="24"/>
        </w:rPr>
      </w:pPr>
      <w:r w:rsidRPr="00086C90">
        <w:rPr>
          <w:sz w:val="24"/>
          <w:szCs w:val="24"/>
        </w:rPr>
        <w:sym w:font="Symbol" w:char="F0B7"/>
      </w:r>
      <w:r w:rsidRPr="00086C90">
        <w:rPr>
          <w:sz w:val="24"/>
          <w:szCs w:val="24"/>
        </w:rPr>
        <w:t xml:space="preserve"> </w:t>
      </w:r>
      <w:r w:rsidR="004063D0">
        <w:rPr>
          <w:sz w:val="24"/>
          <w:szCs w:val="24"/>
        </w:rPr>
        <w:t>n</w:t>
      </w:r>
      <w:r w:rsidRPr="00086C90">
        <w:rPr>
          <w:sz w:val="24"/>
          <w:szCs w:val="24"/>
        </w:rPr>
        <w:t xml:space="preserve">ejsou stanovena žádná závazná plošná pravidla pro organizaci vstupu žáků do budovy školy a </w:t>
      </w:r>
      <w:r w:rsidR="004063D0">
        <w:rPr>
          <w:sz w:val="24"/>
          <w:szCs w:val="24"/>
        </w:rPr>
        <w:t>pohybu osob před budovou školy</w:t>
      </w:r>
    </w:p>
    <w:p w:rsidR="00246E12" w:rsidRPr="00F428C9" w:rsidRDefault="000A77B7" w:rsidP="00246E12">
      <w:pPr>
        <w:jc w:val="both"/>
        <w:rPr>
          <w:sz w:val="24"/>
          <w:szCs w:val="24"/>
        </w:rPr>
      </w:pPr>
      <w:r w:rsidRPr="00086C90">
        <w:rPr>
          <w:sz w:val="24"/>
          <w:szCs w:val="24"/>
        </w:rPr>
        <w:sym w:font="Symbol" w:char="F0B7"/>
      </w:r>
      <w:r w:rsidRPr="00086C90">
        <w:rPr>
          <w:sz w:val="24"/>
          <w:szCs w:val="24"/>
        </w:rPr>
        <w:t xml:space="preserve"> </w:t>
      </w:r>
      <w:r w:rsidR="004063D0">
        <w:rPr>
          <w:sz w:val="24"/>
          <w:szCs w:val="24"/>
        </w:rPr>
        <w:t xml:space="preserve">doporučení </w:t>
      </w:r>
      <w:r w:rsidR="00F428C9">
        <w:rPr>
          <w:sz w:val="24"/>
          <w:szCs w:val="24"/>
        </w:rPr>
        <w:t>nosit roušky s </w:t>
      </w:r>
      <w:r w:rsidR="004063D0">
        <w:rPr>
          <w:sz w:val="24"/>
          <w:szCs w:val="24"/>
        </w:rPr>
        <w:t>sebou</w:t>
      </w:r>
    </w:p>
    <w:p w:rsidR="009E2210" w:rsidRDefault="000A77B7" w:rsidP="00246E12">
      <w:pPr>
        <w:jc w:val="both"/>
        <w:rPr>
          <w:sz w:val="24"/>
          <w:szCs w:val="24"/>
        </w:rPr>
      </w:pPr>
      <w:r w:rsidRPr="00086C90">
        <w:rPr>
          <w:sz w:val="24"/>
          <w:szCs w:val="24"/>
        </w:rPr>
        <w:sym w:font="Symbol" w:char="F0B7"/>
      </w:r>
      <w:r w:rsidRPr="00086C90">
        <w:rPr>
          <w:sz w:val="24"/>
          <w:szCs w:val="24"/>
        </w:rPr>
        <w:t xml:space="preserve"> </w:t>
      </w:r>
      <w:r w:rsidR="004063D0">
        <w:rPr>
          <w:sz w:val="24"/>
          <w:szCs w:val="24"/>
        </w:rPr>
        <w:t>u v</w:t>
      </w:r>
      <w:r w:rsidRPr="00086C90">
        <w:rPr>
          <w:sz w:val="24"/>
          <w:szCs w:val="24"/>
        </w:rPr>
        <w:t>stupu do budovy školy, v každé učebně a hygienickém zařízení jsou k dispozici prostředky k dezinfekci rukou v nádobách s</w:t>
      </w:r>
      <w:r w:rsidR="004063D0">
        <w:rPr>
          <w:sz w:val="24"/>
          <w:szCs w:val="24"/>
        </w:rPr>
        <w:t> dávkovačem, kde si každý v</w:t>
      </w:r>
      <w:r w:rsidRPr="00086C90">
        <w:rPr>
          <w:sz w:val="24"/>
          <w:szCs w:val="24"/>
        </w:rPr>
        <w:t xml:space="preserve"> co nejkratším čase po příchodu důkladně 20 až 30 sekund umyje ruce teplou vodou a mýdlem v dávkovači, popřípadě provede dezinfekci rukou, a následně dodržuje hygienu rukou po celou dobu svého pobytu ve škole. </w:t>
      </w:r>
    </w:p>
    <w:p w:rsidR="009E2210" w:rsidRDefault="009E2210" w:rsidP="00246E12">
      <w:pPr>
        <w:jc w:val="both"/>
        <w:rPr>
          <w:sz w:val="24"/>
          <w:szCs w:val="24"/>
        </w:rPr>
      </w:pPr>
    </w:p>
    <w:p w:rsidR="004063D0" w:rsidRPr="004063D0" w:rsidRDefault="001F501A" w:rsidP="00246E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A77B7" w:rsidRPr="004063D0">
        <w:rPr>
          <w:b/>
          <w:sz w:val="32"/>
          <w:szCs w:val="32"/>
        </w:rPr>
        <w:t>odezření na výskyt nemoci Covid-19</w:t>
      </w:r>
    </w:p>
    <w:p w:rsidR="004063D0" w:rsidRPr="004063D0" w:rsidRDefault="004063D0" w:rsidP="00246E12">
      <w:pPr>
        <w:jc w:val="both"/>
        <w:rPr>
          <w:b/>
          <w:sz w:val="32"/>
          <w:szCs w:val="32"/>
        </w:rPr>
      </w:pPr>
    </w:p>
    <w:p w:rsidR="00086C90" w:rsidRDefault="004063D0" w:rsidP="00246E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Škola nemá povinnost aktivně zjišťovat u jednotlivých žáků příznaky infekčního onemocnění </w:t>
      </w:r>
      <w:r>
        <w:rPr>
          <w:sz w:val="24"/>
          <w:szCs w:val="24"/>
        </w:rPr>
        <w:t>(teplota, rýma, dušnost atd.).</w:t>
      </w:r>
    </w:p>
    <w:p w:rsidR="00F428C9" w:rsidRDefault="004063D0" w:rsidP="00246E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s </w:t>
      </w:r>
      <w:r w:rsidR="00F428C9">
        <w:rPr>
          <w:sz w:val="24"/>
          <w:szCs w:val="24"/>
        </w:rPr>
        <w:t> příznaky nemoci není vpuštěn do budovy školy a bezodkladně je informován zákonný zástupce</w:t>
      </w:r>
      <w:r>
        <w:rPr>
          <w:sz w:val="24"/>
          <w:szCs w:val="24"/>
        </w:rPr>
        <w:t>.</w:t>
      </w:r>
    </w:p>
    <w:p w:rsidR="004063D0" w:rsidRDefault="004063D0" w:rsidP="00246E12">
      <w:pPr>
        <w:jc w:val="both"/>
        <w:rPr>
          <w:sz w:val="24"/>
          <w:szCs w:val="24"/>
        </w:rPr>
      </w:pPr>
      <w:r>
        <w:rPr>
          <w:sz w:val="24"/>
          <w:szCs w:val="24"/>
        </w:rPr>
        <w:t>Pokud se vyskytnou příznaky nemoci v průběhu přítomnosti žáka, je žák neprodleně umístěn do předem p</w:t>
      </w:r>
      <w:r w:rsidR="00273BCD">
        <w:rPr>
          <w:sz w:val="24"/>
          <w:szCs w:val="24"/>
        </w:rPr>
        <w:t xml:space="preserve">řipravené samostatné místnosti v přízemí školy. </w:t>
      </w:r>
      <w:r>
        <w:rPr>
          <w:sz w:val="24"/>
          <w:szCs w:val="24"/>
        </w:rPr>
        <w:t>Současně je informován zákonný zástupce. Zákonný zástupce je povinen informovat praktického lékaře, který rozhodne o dalším postupu.</w:t>
      </w:r>
      <w:r w:rsidR="00273BCD">
        <w:rPr>
          <w:sz w:val="24"/>
          <w:szCs w:val="24"/>
        </w:rPr>
        <w:t xml:space="preserve"> Zákonný </w:t>
      </w:r>
      <w:r w:rsidR="0098023F">
        <w:rPr>
          <w:sz w:val="24"/>
          <w:szCs w:val="24"/>
        </w:rPr>
        <w:t>zástupce je povinen si bezodkladně žáka vyzvednout.</w:t>
      </w:r>
    </w:p>
    <w:p w:rsidR="004063D0" w:rsidRDefault="004063D0" w:rsidP="00246E12">
      <w:pPr>
        <w:jc w:val="both"/>
        <w:rPr>
          <w:sz w:val="24"/>
          <w:szCs w:val="24"/>
        </w:rPr>
      </w:pPr>
      <w:r>
        <w:rPr>
          <w:sz w:val="24"/>
          <w:szCs w:val="24"/>
        </w:rPr>
        <w:t>Zletilý žák je informován o tom, že musí</w:t>
      </w:r>
      <w:r w:rsidR="0098023F">
        <w:rPr>
          <w:sz w:val="24"/>
          <w:szCs w:val="24"/>
        </w:rPr>
        <w:t xml:space="preserve"> kontaktovat praktického lékaře a bezodkladně opustí s nasazenou rouškou budovu školy.</w:t>
      </w:r>
    </w:p>
    <w:p w:rsidR="001F501A" w:rsidRDefault="001F501A" w:rsidP="00246E12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rýma či kašel projevem alergického či chronického onemocnění, potvrzuje tuto skutečnost praktický lékař.</w:t>
      </w:r>
    </w:p>
    <w:p w:rsidR="004063D0" w:rsidRDefault="004063D0" w:rsidP="00246E12">
      <w:pPr>
        <w:jc w:val="both"/>
        <w:rPr>
          <w:sz w:val="24"/>
          <w:szCs w:val="24"/>
        </w:rPr>
      </w:pPr>
    </w:p>
    <w:p w:rsidR="004063D0" w:rsidRDefault="001F501A" w:rsidP="001F501A">
      <w:pPr>
        <w:jc w:val="both"/>
        <w:rPr>
          <w:b/>
          <w:sz w:val="32"/>
          <w:szCs w:val="32"/>
        </w:rPr>
      </w:pPr>
      <w:r w:rsidRPr="001F501A">
        <w:rPr>
          <w:b/>
          <w:sz w:val="32"/>
          <w:szCs w:val="32"/>
        </w:rPr>
        <w:t>Distanční vzdělávání</w:t>
      </w:r>
    </w:p>
    <w:p w:rsidR="001F501A" w:rsidRPr="001F501A" w:rsidRDefault="001F501A" w:rsidP="001F501A">
      <w:pPr>
        <w:jc w:val="both"/>
        <w:rPr>
          <w:b/>
          <w:sz w:val="32"/>
          <w:szCs w:val="32"/>
        </w:rPr>
      </w:pPr>
    </w:p>
    <w:p w:rsidR="001F501A" w:rsidRPr="001F501A" w:rsidRDefault="001F501A" w:rsidP="001F501A">
      <w:pPr>
        <w:jc w:val="both"/>
        <w:rPr>
          <w:sz w:val="24"/>
          <w:szCs w:val="24"/>
        </w:rPr>
      </w:pPr>
      <w:r>
        <w:rPr>
          <w:sz w:val="24"/>
          <w:szCs w:val="24"/>
        </w:rPr>
        <w:t>Pokud je znemožněna osobní přítomnost ve škole více než poloviny žáků alespoň jedné třídy, probíhá výuka distančním způsobem. Ostatní žáci, kterých se zákaz nedotkne, pokračují v prezenčním vzdělávání. Žáci mají povinnost se distančně vzdělávat.</w:t>
      </w:r>
    </w:p>
    <w:p w:rsidR="001F501A" w:rsidRDefault="001F501A" w:rsidP="004063D0">
      <w:pPr>
        <w:jc w:val="both"/>
        <w:rPr>
          <w:b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1F501A" w:rsidRDefault="001F501A" w:rsidP="004063D0">
      <w:pPr>
        <w:jc w:val="both"/>
        <w:rPr>
          <w:b/>
          <w:sz w:val="28"/>
          <w:szCs w:val="28"/>
        </w:rPr>
      </w:pPr>
    </w:p>
    <w:p w:rsidR="004063D0" w:rsidRDefault="004063D0" w:rsidP="004063D0">
      <w:pPr>
        <w:jc w:val="both"/>
        <w:rPr>
          <w:b/>
          <w:sz w:val="28"/>
          <w:szCs w:val="28"/>
        </w:rPr>
      </w:pPr>
      <w:r w:rsidRPr="001F501A">
        <w:rPr>
          <w:b/>
          <w:sz w:val="28"/>
          <w:szCs w:val="28"/>
        </w:rPr>
        <w:t>Komunikační kanály</w:t>
      </w:r>
      <w:r w:rsidR="001F501A" w:rsidRPr="001F501A">
        <w:rPr>
          <w:b/>
          <w:sz w:val="28"/>
          <w:szCs w:val="28"/>
        </w:rPr>
        <w:t xml:space="preserve"> při distančním vzdělávání</w:t>
      </w:r>
    </w:p>
    <w:p w:rsidR="001F501A" w:rsidRPr="001F501A" w:rsidRDefault="001F501A" w:rsidP="004063D0">
      <w:pPr>
        <w:jc w:val="both"/>
        <w:rPr>
          <w:b/>
          <w:sz w:val="28"/>
          <w:szCs w:val="28"/>
        </w:rPr>
      </w:pPr>
    </w:p>
    <w:p w:rsidR="004063D0" w:rsidRPr="001F501A" w:rsidRDefault="004063D0" w:rsidP="004063D0">
      <w:pPr>
        <w:jc w:val="both"/>
        <w:rPr>
          <w:sz w:val="24"/>
          <w:szCs w:val="24"/>
        </w:rPr>
      </w:pPr>
      <w:r w:rsidRPr="001F501A">
        <w:rPr>
          <w:sz w:val="24"/>
          <w:szCs w:val="24"/>
        </w:rPr>
        <w:t xml:space="preserve">Mailové adresy jednotlivých vyučujících: </w:t>
      </w:r>
      <w:hyperlink r:id="rId11" w:history="1">
        <w:r w:rsidRPr="001F501A">
          <w:rPr>
            <w:rStyle w:val="Hypertextovodkaz"/>
            <w:sz w:val="24"/>
            <w:szCs w:val="24"/>
          </w:rPr>
          <w:t>jmeno.prijmeni@prak.cz</w:t>
        </w:r>
      </w:hyperlink>
    </w:p>
    <w:p w:rsidR="004063D0" w:rsidRPr="001F501A" w:rsidRDefault="004063D0" w:rsidP="004063D0">
      <w:pPr>
        <w:jc w:val="both"/>
        <w:rPr>
          <w:sz w:val="24"/>
          <w:szCs w:val="24"/>
        </w:rPr>
      </w:pPr>
      <w:r w:rsidRPr="001F501A">
        <w:rPr>
          <w:sz w:val="24"/>
          <w:szCs w:val="24"/>
        </w:rPr>
        <w:t xml:space="preserve">Ředitel školy: </w:t>
      </w:r>
      <w:hyperlink r:id="rId12" w:history="1">
        <w:r w:rsidRPr="001F501A">
          <w:rPr>
            <w:rStyle w:val="Hypertextovodkaz"/>
            <w:sz w:val="24"/>
            <w:szCs w:val="24"/>
          </w:rPr>
          <w:t>josef.honzejk@prak.cz</w:t>
        </w:r>
      </w:hyperlink>
    </w:p>
    <w:p w:rsidR="004063D0" w:rsidRPr="001F501A" w:rsidRDefault="004063D0" w:rsidP="004063D0">
      <w:pPr>
        <w:jc w:val="both"/>
        <w:rPr>
          <w:sz w:val="24"/>
          <w:szCs w:val="24"/>
        </w:rPr>
      </w:pPr>
      <w:r w:rsidRPr="001F501A">
        <w:rPr>
          <w:sz w:val="24"/>
          <w:szCs w:val="24"/>
        </w:rPr>
        <w:t xml:space="preserve">Třídní vyučující: </w:t>
      </w:r>
      <w:hyperlink r:id="rId13" w:history="1">
        <w:r w:rsidR="0098023F" w:rsidRPr="00D42297">
          <w:rPr>
            <w:rStyle w:val="Hypertextovodkaz"/>
            <w:sz w:val="24"/>
            <w:szCs w:val="24"/>
          </w:rPr>
          <w:t>jmeno.prijmeni@prak.cz</w:t>
        </w:r>
      </w:hyperlink>
    </w:p>
    <w:p w:rsidR="004063D0" w:rsidRPr="001F501A" w:rsidRDefault="004063D0" w:rsidP="004063D0">
      <w:pPr>
        <w:jc w:val="both"/>
        <w:rPr>
          <w:sz w:val="24"/>
          <w:szCs w:val="24"/>
        </w:rPr>
      </w:pPr>
      <w:r w:rsidRPr="001F501A">
        <w:rPr>
          <w:sz w:val="24"/>
          <w:szCs w:val="24"/>
        </w:rPr>
        <w:t xml:space="preserve">Vzkazy vyučujících: webová aplikace Bakaláři, záložka </w:t>
      </w:r>
      <w:proofErr w:type="spellStart"/>
      <w:r w:rsidRPr="001F501A">
        <w:rPr>
          <w:sz w:val="24"/>
          <w:szCs w:val="24"/>
        </w:rPr>
        <w:t>Komens</w:t>
      </w:r>
      <w:proofErr w:type="spellEnd"/>
    </w:p>
    <w:p w:rsidR="004063D0" w:rsidRPr="001F501A" w:rsidRDefault="004063D0" w:rsidP="004063D0">
      <w:pPr>
        <w:jc w:val="both"/>
        <w:rPr>
          <w:sz w:val="24"/>
          <w:szCs w:val="24"/>
        </w:rPr>
      </w:pPr>
      <w:r w:rsidRPr="001F501A">
        <w:rPr>
          <w:sz w:val="24"/>
          <w:szCs w:val="24"/>
        </w:rPr>
        <w:t xml:space="preserve">Kurzy školy, výuka: školní </w:t>
      </w:r>
      <w:proofErr w:type="spellStart"/>
      <w:r w:rsidRPr="001F501A">
        <w:rPr>
          <w:sz w:val="24"/>
          <w:szCs w:val="24"/>
        </w:rPr>
        <w:t>Moodle</w:t>
      </w:r>
      <w:proofErr w:type="spellEnd"/>
      <w:r w:rsidRPr="001F501A">
        <w:rPr>
          <w:sz w:val="24"/>
          <w:szCs w:val="24"/>
        </w:rPr>
        <w:t>, dále MS OFFICE 365</w:t>
      </w:r>
    </w:p>
    <w:p w:rsidR="00086C90" w:rsidRDefault="00086C90" w:rsidP="00246E12">
      <w:pPr>
        <w:jc w:val="both"/>
        <w:rPr>
          <w:sz w:val="24"/>
          <w:szCs w:val="24"/>
        </w:rPr>
      </w:pPr>
    </w:p>
    <w:p w:rsidR="00121ECF" w:rsidRDefault="00121ECF" w:rsidP="00246E12">
      <w:pPr>
        <w:jc w:val="both"/>
        <w:rPr>
          <w:sz w:val="24"/>
          <w:szCs w:val="24"/>
        </w:rPr>
      </w:pPr>
    </w:p>
    <w:p w:rsidR="00121ECF" w:rsidRPr="00086C90" w:rsidRDefault="00121ECF" w:rsidP="00246E1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3063421</wp:posOffset>
            </wp:positionH>
            <wp:positionV relativeFrom="paragraph">
              <wp:posOffset>150644</wp:posOffset>
            </wp:positionV>
            <wp:extent cx="2171700" cy="13906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56" w:rsidRDefault="00426F56" w:rsidP="001F501A">
      <w:pPr>
        <w:jc w:val="both"/>
        <w:rPr>
          <w:sz w:val="24"/>
          <w:szCs w:val="24"/>
        </w:rPr>
      </w:pPr>
    </w:p>
    <w:p w:rsidR="00426F56" w:rsidRDefault="0098023F" w:rsidP="00246E12">
      <w:pPr>
        <w:jc w:val="both"/>
        <w:rPr>
          <w:sz w:val="24"/>
          <w:szCs w:val="24"/>
        </w:rPr>
      </w:pPr>
      <w:r>
        <w:rPr>
          <w:sz w:val="24"/>
          <w:szCs w:val="24"/>
        </w:rPr>
        <w:t>Liberec 31. srpna 2020</w:t>
      </w:r>
    </w:p>
    <w:sectPr w:rsidR="0042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D6E"/>
    <w:multiLevelType w:val="hybridMultilevel"/>
    <w:tmpl w:val="0DE68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B"/>
    <w:rsid w:val="00086C90"/>
    <w:rsid w:val="000A77B7"/>
    <w:rsid w:val="00121ECF"/>
    <w:rsid w:val="001F501A"/>
    <w:rsid w:val="00246E12"/>
    <w:rsid w:val="00253D39"/>
    <w:rsid w:val="00273BCD"/>
    <w:rsid w:val="002C29B5"/>
    <w:rsid w:val="003C04AE"/>
    <w:rsid w:val="004063D0"/>
    <w:rsid w:val="00426F56"/>
    <w:rsid w:val="004D5377"/>
    <w:rsid w:val="00780AE8"/>
    <w:rsid w:val="0078110B"/>
    <w:rsid w:val="00894D16"/>
    <w:rsid w:val="0098023F"/>
    <w:rsid w:val="009E1F0C"/>
    <w:rsid w:val="009E2210"/>
    <w:rsid w:val="00BF63A7"/>
    <w:rsid w:val="00E171C0"/>
    <w:rsid w:val="00E50DBD"/>
    <w:rsid w:val="00E60265"/>
    <w:rsid w:val="00F236DE"/>
    <w:rsid w:val="00F428C9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3E39-A424-4C46-889F-B0D8374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E1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6E12"/>
    <w:pPr>
      <w:keepNext/>
      <w:tabs>
        <w:tab w:val="left" w:pos="-1843"/>
        <w:tab w:val="left" w:pos="6237"/>
      </w:tabs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6E1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46E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13" Type="http://schemas.openxmlformats.org/officeDocument/2006/relationships/hyperlink" Target="mailto:jmeno.prijmeni@pra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@prak.cz," TargetMode="External"/><Relationship Id="rId12" Type="http://schemas.openxmlformats.org/officeDocument/2006/relationships/hyperlink" Target="mailto:josef.honzejk@pra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meno.prijmeni@prak.cz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pra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@prak.cz,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josef.honzejk</dc:creator>
  <cp:keywords/>
  <dc:description/>
  <cp:lastModifiedBy>josef.honzejk</cp:lastModifiedBy>
  <cp:revision>10</cp:revision>
  <dcterms:created xsi:type="dcterms:W3CDTF">2020-08-20T11:12:00Z</dcterms:created>
  <dcterms:modified xsi:type="dcterms:W3CDTF">2020-09-01T07:40:00Z</dcterms:modified>
</cp:coreProperties>
</file>