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F09" w:rsidRDefault="00596F09" w:rsidP="00596F09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1B0FAA" wp14:editId="0F34BC69">
                <wp:simplePos x="0" y="0"/>
                <wp:positionH relativeFrom="column">
                  <wp:posOffset>1485900</wp:posOffset>
                </wp:positionH>
                <wp:positionV relativeFrom="paragraph">
                  <wp:posOffset>80010</wp:posOffset>
                </wp:positionV>
                <wp:extent cx="4457700" cy="843280"/>
                <wp:effectExtent l="4445" t="0" r="0" b="0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843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6F09" w:rsidRDefault="00596F09" w:rsidP="00596F09">
                            <w:pPr>
                              <w:pStyle w:val="Nadpis1"/>
                              <w:ind w:right="-191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STŘEDNÍ ŠKOLA PRÁVNÍ –</w:t>
                            </w:r>
                          </w:p>
                          <w:p w:rsidR="00596F09" w:rsidRDefault="00596F09" w:rsidP="00596F09">
                            <w:pPr>
                              <w:pStyle w:val="Nadpis1"/>
                              <w:ind w:right="-191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="Arial"/>
                                <w:sz w:val="40"/>
                                <w:szCs w:val="40"/>
                              </w:rPr>
                              <w:t>PRÁVNÍ AKADEMIE, s.r.o.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1B0FAA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117pt;margin-top:6.3pt;width:351pt;height:6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" stroked="f">
                <v:textbox>
                  <w:txbxContent>
                    <w:p w:rsidR="00596F09" w:rsidRDefault="00596F09" w:rsidP="00596F09">
                      <w:pPr>
                        <w:pStyle w:val="Nadpis1"/>
                        <w:ind w:right="-191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STŘEDNÍ ŠKOLA PRÁVNÍ –</w:t>
                      </w:r>
                    </w:p>
                    <w:p w:rsidR="00596F09" w:rsidRDefault="00596F09" w:rsidP="00596F09">
                      <w:pPr>
                        <w:pStyle w:val="Nadpis1"/>
                        <w:ind w:right="-191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cs="Arial"/>
                          <w:sz w:val="40"/>
                          <w:szCs w:val="40"/>
                        </w:rPr>
                        <w:t>PRÁVNÍ AKADEMIE, s.r.o.</w:t>
                      </w:r>
                    </w:p>
                  </w:txbxContent>
                </v:textbox>
              </v:shape>
            </w:pict>
          </mc:Fallback>
        </mc:AlternateContent>
      </w:r>
    </w:p>
    <w:p w:rsidR="00596F09" w:rsidRDefault="00596F09" w:rsidP="00596F09">
      <w:pPr>
        <w:rPr>
          <w:b/>
        </w:rPr>
      </w:pPr>
      <w:r>
        <w:rPr>
          <w:noProof/>
        </w:rPr>
        <w:drawing>
          <wp:inline distT="0" distB="0" distL="0" distR="0" wp14:anchorId="752CBED7" wp14:editId="50A22EDF">
            <wp:extent cx="1143000" cy="590550"/>
            <wp:effectExtent l="0" t="0" r="0" b="0"/>
            <wp:docPr id="1" name="Obrázek 1" descr="logo_pr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pra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F09" w:rsidRDefault="00596F09" w:rsidP="00596F09"/>
    <w:p w:rsidR="00596F09" w:rsidRDefault="00596F09" w:rsidP="00596F09">
      <w:pPr>
        <w:pBdr>
          <w:top w:val="single" w:sz="24" w:space="1" w:color="C0C0C0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ED0915" wp14:editId="3882764C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6261100" cy="342900"/>
                <wp:effectExtent l="4445" t="0" r="1905" b="3175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1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6F09" w:rsidRDefault="00596F09" w:rsidP="00596F09">
                            <w:pPr>
                              <w:jc w:val="center"/>
                              <w:outlineLvl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333399"/>
                                <w:sz w:val="16"/>
                                <w:szCs w:val="16"/>
                              </w:rPr>
                              <w:t xml:space="preserve">Dr. Milady Horákové 447/60, 460 01 Liberec,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Tel.: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485 131 035, 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E-mail: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6" w:history="1">
                              <w:r>
                                <w:rPr>
                                  <w:rStyle w:val="Hypertextovodkaz"/>
                                  <w:sz w:val="16"/>
                                  <w:szCs w:val="16"/>
                                </w:rPr>
                                <w:t>prak@prak.cz,</w:t>
                              </w:r>
                            </w:hyperlink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URL: </w:t>
                            </w:r>
                            <w:hyperlink r:id="rId7" w:history="1">
                              <w:r>
                                <w:rPr>
                                  <w:rStyle w:val="Hypertextovodkaz"/>
                                  <w:sz w:val="16"/>
                                  <w:szCs w:val="16"/>
                                </w:rPr>
                                <w:t>http://www.prak.cz</w:t>
                              </w:r>
                            </w:hyperlink>
                          </w:p>
                          <w:p w:rsidR="00596F09" w:rsidRDefault="00596F09" w:rsidP="00596F0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333399"/>
                                <w:sz w:val="16"/>
                                <w:szCs w:val="16"/>
                              </w:rPr>
                              <w:t xml:space="preserve">Bankovní spojení: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ČSOB Liberec 214161221/0300,</w:t>
                            </w:r>
                            <w:r>
                              <w:rPr>
                                <w:color w:val="333399"/>
                                <w:sz w:val="16"/>
                                <w:szCs w:val="16"/>
                              </w:rPr>
                              <w:t xml:space="preserve"> IČ: 25025970, DIČ: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CZ 25025970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D0915" id="Textové pole 2" o:spid="_x0000_s1027" type="#_x0000_t202" style="position:absolute;margin-left:0;margin-top:6.35pt;width:493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" stroked="f">
                <v:textbox>
                  <w:txbxContent>
                    <w:p w:rsidR="00596F09" w:rsidRDefault="00596F09" w:rsidP="00596F09">
                      <w:pPr>
                        <w:jc w:val="center"/>
                        <w:outlineLvl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333399"/>
                          <w:sz w:val="16"/>
                          <w:szCs w:val="16"/>
                        </w:rPr>
                        <w:t xml:space="preserve">Dr. Milady Horákové 447/60, 460 01 Liberec,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Tel.:</w:t>
                      </w:r>
                      <w:r>
                        <w:rPr>
                          <w:sz w:val="16"/>
                          <w:szCs w:val="16"/>
                        </w:rPr>
                        <w:t xml:space="preserve"> 485 131 035, 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E-mail: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hyperlink r:id="rId8" w:history="1">
                        <w:r>
                          <w:rPr>
                            <w:rStyle w:val="Hypertextovodkaz"/>
                            <w:sz w:val="16"/>
                            <w:szCs w:val="16"/>
                          </w:rPr>
                          <w:t>prak@prak.cz,</w:t>
                        </w:r>
                      </w:hyperlink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URL: </w:t>
                      </w:r>
                      <w:hyperlink r:id="rId9" w:history="1">
                        <w:r>
                          <w:rPr>
                            <w:rStyle w:val="Hypertextovodkaz"/>
                            <w:sz w:val="16"/>
                            <w:szCs w:val="16"/>
                          </w:rPr>
                          <w:t>http://www.prak.cz</w:t>
                        </w:r>
                      </w:hyperlink>
                    </w:p>
                    <w:p w:rsidR="00596F09" w:rsidRDefault="00596F09" w:rsidP="00596F0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333399"/>
                          <w:sz w:val="16"/>
                          <w:szCs w:val="16"/>
                        </w:rPr>
                        <w:t xml:space="preserve">Bankovní spojení: </w:t>
                      </w:r>
                      <w:r>
                        <w:rPr>
                          <w:sz w:val="16"/>
                          <w:szCs w:val="16"/>
                        </w:rPr>
                        <w:t>ČSOB Liberec 214161221/0300,</w:t>
                      </w:r>
                      <w:r>
                        <w:rPr>
                          <w:color w:val="333399"/>
                          <w:sz w:val="16"/>
                          <w:szCs w:val="16"/>
                        </w:rPr>
                        <w:t xml:space="preserve"> IČ: 25025970, DIČ: </w:t>
                      </w:r>
                      <w:r>
                        <w:rPr>
                          <w:sz w:val="16"/>
                          <w:szCs w:val="16"/>
                        </w:rPr>
                        <w:t>CZ 25025970</w:t>
                      </w:r>
                    </w:p>
                  </w:txbxContent>
                </v:textbox>
              </v:shape>
            </w:pict>
          </mc:Fallback>
        </mc:AlternateContent>
      </w:r>
    </w:p>
    <w:p w:rsidR="00596F09" w:rsidRDefault="00596F09" w:rsidP="00596F09">
      <w:pPr>
        <w:pBdr>
          <w:top w:val="single" w:sz="24" w:space="0" w:color="C0C0C0"/>
        </w:pBdr>
      </w:pPr>
    </w:p>
    <w:p w:rsidR="00596F09" w:rsidRDefault="00596F09" w:rsidP="00596F09">
      <w:pPr>
        <w:rPr>
          <w:b/>
        </w:rPr>
      </w:pPr>
    </w:p>
    <w:p w:rsidR="00596F09" w:rsidRPr="000C2FAA" w:rsidRDefault="00857643" w:rsidP="00596F09">
      <w:pPr>
        <w:pStyle w:val="Nadpis6"/>
        <w:jc w:val="center"/>
        <w:rPr>
          <w:sz w:val="28"/>
          <w:szCs w:val="28"/>
        </w:rPr>
      </w:pPr>
      <w:r>
        <w:rPr>
          <w:sz w:val="28"/>
          <w:szCs w:val="28"/>
        </w:rPr>
        <w:t>Té</w:t>
      </w:r>
      <w:r w:rsidR="00596F09">
        <w:rPr>
          <w:sz w:val="28"/>
          <w:szCs w:val="28"/>
        </w:rPr>
        <w:t>mata</w:t>
      </w:r>
      <w:r w:rsidR="00596F09" w:rsidRPr="000C2FAA">
        <w:rPr>
          <w:sz w:val="28"/>
          <w:szCs w:val="28"/>
        </w:rPr>
        <w:t xml:space="preserve"> praktické maturitní zkoušky z</w:t>
      </w:r>
      <w:r w:rsidR="00596F09">
        <w:rPr>
          <w:sz w:val="28"/>
          <w:szCs w:val="28"/>
        </w:rPr>
        <w:t>e sociálních nauk</w:t>
      </w:r>
    </w:p>
    <w:p w:rsidR="00596F09" w:rsidRDefault="00596F09" w:rsidP="00596F09">
      <w:pPr>
        <w:rPr>
          <w:b/>
        </w:rPr>
      </w:pPr>
    </w:p>
    <w:p w:rsidR="00596F09" w:rsidRDefault="00596F09" w:rsidP="00596F09">
      <w:pPr>
        <w:rPr>
          <w:b/>
        </w:rPr>
      </w:pPr>
    </w:p>
    <w:p w:rsidR="00596F09" w:rsidRDefault="00596F09" w:rsidP="00596F09">
      <w:pPr>
        <w:rPr>
          <w:b/>
        </w:rPr>
      </w:pPr>
    </w:p>
    <w:p w:rsidR="00596F09" w:rsidRPr="00700214" w:rsidRDefault="00596F09" w:rsidP="00596F09">
      <w:pPr>
        <w:rPr>
          <w:b/>
        </w:rPr>
      </w:pPr>
      <w:r w:rsidRPr="00700214">
        <w:rPr>
          <w:b/>
        </w:rPr>
        <w:t>Příklad č. 1</w:t>
      </w:r>
      <w:r>
        <w:rPr>
          <w:b/>
        </w:rPr>
        <w:t xml:space="preserve"> - 3</w:t>
      </w:r>
      <w:r>
        <w:rPr>
          <w:b/>
        </w:rPr>
        <w:tab/>
        <w:t>odborné výpočty ze sociální politiky</w:t>
      </w:r>
    </w:p>
    <w:p w:rsidR="00596F09" w:rsidRDefault="00596F09" w:rsidP="00596F09">
      <w:pPr>
        <w:pStyle w:val="Odstavecseseznamem"/>
        <w:numPr>
          <w:ilvl w:val="0"/>
          <w:numId w:val="1"/>
        </w:numPr>
      </w:pPr>
      <w:r>
        <w:t>zpracování sociálního případu</w:t>
      </w:r>
    </w:p>
    <w:p w:rsidR="00596F09" w:rsidRDefault="00596F09" w:rsidP="00596F09">
      <w:pPr>
        <w:pStyle w:val="Odstavecseseznamem"/>
        <w:numPr>
          <w:ilvl w:val="0"/>
          <w:numId w:val="1"/>
        </w:numPr>
      </w:pPr>
      <w:r>
        <w:t>stanovení a výpočet jednotlivých dávek a životního minima rodiny</w:t>
      </w:r>
    </w:p>
    <w:p w:rsidR="00596F09" w:rsidRDefault="00596F09" w:rsidP="00596F09">
      <w:pPr>
        <w:pStyle w:val="Odstavecseseznamem"/>
        <w:numPr>
          <w:ilvl w:val="0"/>
          <w:numId w:val="1"/>
        </w:numPr>
      </w:pPr>
      <w:r>
        <w:t>určení právní a správních postupů, předpisů</w:t>
      </w:r>
    </w:p>
    <w:p w:rsidR="00596F09" w:rsidRDefault="00596F09" w:rsidP="00596F09">
      <w:pPr>
        <w:pStyle w:val="Odstavecseseznamem"/>
        <w:numPr>
          <w:ilvl w:val="0"/>
          <w:numId w:val="1"/>
        </w:numPr>
      </w:pPr>
      <w:r>
        <w:t>výpočet čisté mzdy, záloh na dani z příjmu fyzických osob, na zdravotní a sociální pojištění</w:t>
      </w:r>
    </w:p>
    <w:p w:rsidR="00596F09" w:rsidRDefault="00596F09" w:rsidP="00596F09">
      <w:pPr>
        <w:pStyle w:val="Odstavecseseznamem"/>
        <w:numPr>
          <w:ilvl w:val="0"/>
          <w:numId w:val="1"/>
        </w:numPr>
      </w:pPr>
      <w:r>
        <w:t>doporučení pro klienty</w:t>
      </w:r>
    </w:p>
    <w:p w:rsidR="00596F09" w:rsidRDefault="00596F09" w:rsidP="00596F09">
      <w:pPr>
        <w:pStyle w:val="Odstavecseseznamem"/>
        <w:numPr>
          <w:ilvl w:val="0"/>
          <w:numId w:val="1"/>
        </w:numPr>
      </w:pPr>
      <w:r>
        <w:t>výpočet podpory v nezaměstnanosti</w:t>
      </w:r>
    </w:p>
    <w:p w:rsidR="00596F09" w:rsidRDefault="00596F09" w:rsidP="00596F09">
      <w:pPr>
        <w:rPr>
          <w:b/>
        </w:rPr>
      </w:pPr>
    </w:p>
    <w:p w:rsidR="00596F09" w:rsidRPr="00700214" w:rsidRDefault="00596F09" w:rsidP="00596F09">
      <w:pPr>
        <w:rPr>
          <w:b/>
        </w:rPr>
      </w:pPr>
      <w:r>
        <w:rPr>
          <w:b/>
        </w:rPr>
        <w:t>Příklad č. 4</w:t>
      </w:r>
      <w:r>
        <w:rPr>
          <w:b/>
        </w:rPr>
        <w:tab/>
        <w:t>sociální práce – analýza a řešení sociální situace</w:t>
      </w:r>
    </w:p>
    <w:p w:rsidR="00596F09" w:rsidRPr="00596F09" w:rsidRDefault="00596F09" w:rsidP="00596F09">
      <w:pPr>
        <w:pStyle w:val="Odstavecseseznamem"/>
        <w:numPr>
          <w:ilvl w:val="0"/>
          <w:numId w:val="2"/>
        </w:numPr>
        <w:rPr>
          <w:b/>
        </w:rPr>
      </w:pPr>
      <w:r>
        <w:t>analýza situace a formulace sociálního problému klienta</w:t>
      </w:r>
    </w:p>
    <w:p w:rsidR="00596F09" w:rsidRPr="00596F09" w:rsidRDefault="00596F09" w:rsidP="00596F09">
      <w:pPr>
        <w:pStyle w:val="Odstavecseseznamem"/>
        <w:numPr>
          <w:ilvl w:val="0"/>
          <w:numId w:val="2"/>
        </w:numPr>
        <w:rPr>
          <w:b/>
        </w:rPr>
      </w:pPr>
      <w:r>
        <w:t>určení příčinného vztahu mezi jednotlivými sociálními problémy</w:t>
      </w:r>
    </w:p>
    <w:p w:rsidR="00596F09" w:rsidRPr="00596F09" w:rsidRDefault="00596F09" w:rsidP="00596F09">
      <w:pPr>
        <w:pStyle w:val="Odstavecseseznamem"/>
        <w:numPr>
          <w:ilvl w:val="0"/>
          <w:numId w:val="2"/>
        </w:numPr>
        <w:rPr>
          <w:b/>
        </w:rPr>
      </w:pPr>
      <w:r>
        <w:t>určení naléhavosti případu</w:t>
      </w:r>
    </w:p>
    <w:p w:rsidR="00596F09" w:rsidRPr="00596F09" w:rsidRDefault="00596F09" w:rsidP="00596F09">
      <w:pPr>
        <w:pStyle w:val="Odstavecseseznamem"/>
        <w:numPr>
          <w:ilvl w:val="0"/>
          <w:numId w:val="2"/>
        </w:numPr>
        <w:rPr>
          <w:b/>
        </w:rPr>
      </w:pPr>
      <w:r>
        <w:t>stanovení právní a správních postupů, předpisů</w:t>
      </w:r>
    </w:p>
    <w:p w:rsidR="00596F09" w:rsidRPr="00596F09" w:rsidRDefault="00596F09" w:rsidP="00596F09">
      <w:pPr>
        <w:pStyle w:val="Odstavecseseznamem"/>
        <w:numPr>
          <w:ilvl w:val="0"/>
          <w:numId w:val="2"/>
        </w:numPr>
        <w:rPr>
          <w:b/>
        </w:rPr>
      </w:pPr>
      <w:r>
        <w:t>popis východiska situace s ohledem na využití sociálních služeb a služeb zaměřených na reintegraci</w:t>
      </w:r>
    </w:p>
    <w:p w:rsidR="00596F09" w:rsidRPr="00596F09" w:rsidRDefault="00596F09" w:rsidP="00596F09">
      <w:pPr>
        <w:pStyle w:val="Odstavecseseznamem"/>
        <w:numPr>
          <w:ilvl w:val="0"/>
          <w:numId w:val="2"/>
        </w:numPr>
        <w:rPr>
          <w:b/>
        </w:rPr>
      </w:pPr>
      <w:r>
        <w:t>pravděpodobný průběh řešení sociální situace z hlediska intervence výchovných a ústavně ochranných orgánů</w:t>
      </w:r>
    </w:p>
    <w:p w:rsidR="00596F09" w:rsidRPr="00292909" w:rsidRDefault="00596F09" w:rsidP="00596F09">
      <w:pPr>
        <w:pStyle w:val="Odstavecseseznamem"/>
        <w:numPr>
          <w:ilvl w:val="0"/>
          <w:numId w:val="2"/>
        </w:numPr>
        <w:rPr>
          <w:b/>
        </w:rPr>
      </w:pPr>
      <w:r>
        <w:t>doporučení možných řešení problémových situací</w:t>
      </w:r>
    </w:p>
    <w:p w:rsidR="00596F09" w:rsidRPr="00292909" w:rsidRDefault="00596F09" w:rsidP="00596F09">
      <w:pPr>
        <w:rPr>
          <w:b/>
        </w:rPr>
      </w:pPr>
    </w:p>
    <w:p w:rsidR="00596F09" w:rsidRPr="00292909" w:rsidRDefault="00596F09" w:rsidP="00596F09">
      <w:pPr>
        <w:rPr>
          <w:b/>
          <w:u w:val="single"/>
        </w:rPr>
      </w:pPr>
    </w:p>
    <w:p w:rsidR="00596F09" w:rsidRDefault="0098684D" w:rsidP="00596F09">
      <w:pPr>
        <w:rPr>
          <w:b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1DFA5DD" wp14:editId="4BEACA67">
            <wp:simplePos x="0" y="0"/>
            <wp:positionH relativeFrom="column">
              <wp:posOffset>2600856</wp:posOffset>
            </wp:positionH>
            <wp:positionV relativeFrom="paragraph">
              <wp:posOffset>81659</wp:posOffset>
            </wp:positionV>
            <wp:extent cx="2162175" cy="1381125"/>
            <wp:effectExtent l="0" t="0" r="9525" b="9525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6F09" w:rsidRDefault="00596F09" w:rsidP="00596F09"/>
    <w:p w:rsidR="00596F09" w:rsidRDefault="00596F09" w:rsidP="00596F09"/>
    <w:p w:rsidR="00596F09" w:rsidRDefault="00596F09" w:rsidP="00596F09"/>
    <w:p w:rsidR="00596F09" w:rsidRDefault="00596F09" w:rsidP="00596F09">
      <w:r>
        <w:t xml:space="preserve">Liberec </w:t>
      </w:r>
      <w:r w:rsidR="0010661D">
        <w:t>1</w:t>
      </w:r>
      <w:r w:rsidR="004C318C">
        <w:t>0. září 2018</w:t>
      </w:r>
    </w:p>
    <w:p w:rsidR="00596F09" w:rsidRDefault="00596F09" w:rsidP="00596F09"/>
    <w:p w:rsidR="00596F09" w:rsidRDefault="00596F09" w:rsidP="00596F09"/>
    <w:p w:rsidR="00596F09" w:rsidRDefault="00596F09" w:rsidP="00596F0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Ing. Josef Honzejk</w:t>
      </w:r>
    </w:p>
    <w:p w:rsidR="00596F09" w:rsidRDefault="00596F09" w:rsidP="00596F0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ředitel školy</w:t>
      </w:r>
    </w:p>
    <w:p w:rsidR="00F359A9" w:rsidRDefault="00F359A9"/>
    <w:sectPr w:rsidR="00F359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F4E06"/>
    <w:multiLevelType w:val="hybridMultilevel"/>
    <w:tmpl w:val="B9C2D9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4202A5"/>
    <w:multiLevelType w:val="hybridMultilevel"/>
    <w:tmpl w:val="E22424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0D6195"/>
    <w:multiLevelType w:val="hybridMultilevel"/>
    <w:tmpl w:val="2E3AAB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319"/>
    <w:rsid w:val="00014319"/>
    <w:rsid w:val="0010661D"/>
    <w:rsid w:val="002F701A"/>
    <w:rsid w:val="00314C94"/>
    <w:rsid w:val="004C318C"/>
    <w:rsid w:val="00596F09"/>
    <w:rsid w:val="00857643"/>
    <w:rsid w:val="0098684D"/>
    <w:rsid w:val="00AD7F50"/>
    <w:rsid w:val="00F359A9"/>
    <w:rsid w:val="00FB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3F7884-5570-4FA9-ADD2-3708A8FA9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6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96F09"/>
    <w:pPr>
      <w:keepNext/>
      <w:outlineLvl w:val="0"/>
    </w:pPr>
    <w:rPr>
      <w:rFonts w:ascii="Arial" w:hAnsi="Arial"/>
      <w:b/>
      <w:bCs/>
      <w:color w:val="333399"/>
      <w:sz w:val="32"/>
    </w:rPr>
  </w:style>
  <w:style w:type="paragraph" w:styleId="Nadpis6">
    <w:name w:val="heading 6"/>
    <w:basedOn w:val="Normln"/>
    <w:next w:val="Normln"/>
    <w:link w:val="Nadpis6Char"/>
    <w:qFormat/>
    <w:rsid w:val="00596F0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96F09"/>
    <w:rPr>
      <w:rFonts w:ascii="Arial" w:eastAsia="Times New Roman" w:hAnsi="Arial" w:cs="Times New Roman"/>
      <w:b/>
      <w:bCs/>
      <w:color w:val="333399"/>
      <w:sz w:val="32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596F09"/>
    <w:rPr>
      <w:rFonts w:ascii="Times New Roman" w:eastAsia="Times New Roman" w:hAnsi="Times New Roman" w:cs="Times New Roman"/>
      <w:b/>
      <w:bCs/>
      <w:lang w:eastAsia="cs-CZ"/>
    </w:rPr>
  </w:style>
  <w:style w:type="character" w:styleId="Hypertextovodkaz">
    <w:name w:val="Hyperlink"/>
    <w:basedOn w:val="Standardnpsmoodstavce"/>
    <w:rsid w:val="00596F0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96F0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96F0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6F0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k@prak.cz,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ak.cz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ak@prak.cz,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prak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marcela.medkova</dc:creator>
  <cp:keywords/>
  <dc:description/>
  <cp:lastModifiedBy>marcela.medkova</cp:lastModifiedBy>
  <cp:revision>10</cp:revision>
  <cp:lastPrinted>2016-09-07T10:30:00Z</cp:lastPrinted>
  <dcterms:created xsi:type="dcterms:W3CDTF">2015-10-01T05:45:00Z</dcterms:created>
  <dcterms:modified xsi:type="dcterms:W3CDTF">2018-09-10T05:48:00Z</dcterms:modified>
</cp:coreProperties>
</file>