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1DCC" w:rsidRDefault="00E11DCC" w:rsidP="00E11DCC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960120</wp:posOffset>
                </wp:positionH>
                <wp:positionV relativeFrom="paragraph">
                  <wp:posOffset>0</wp:posOffset>
                </wp:positionV>
                <wp:extent cx="5554980" cy="397510"/>
                <wp:effectExtent l="1905" t="0" r="0" b="0"/>
                <wp:wrapNone/>
                <wp:docPr id="5" name="Textové po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4980" cy="397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27A3" w:rsidRDefault="00C727A3" w:rsidP="00E11DCC">
                            <w:pPr>
                              <w:pStyle w:val="Nadpis1"/>
                              <w:ind w:right="-191"/>
                            </w:pPr>
                            <w:r>
                              <w:t xml:space="preserve">STŘEDNÍ ŠKOLA PRÁVNÍ – </w:t>
                            </w:r>
                            <w:r w:rsidRPr="00AC7361">
                              <w:rPr>
                                <w:rFonts w:cs="Arial"/>
                              </w:rPr>
                              <w:t>PRÁVNÍ</w:t>
                            </w:r>
                            <w:r>
                              <w:rPr>
                                <w:rFonts w:cs="Arial"/>
                              </w:rPr>
                              <w:t xml:space="preserve"> AKADEMIE</w:t>
                            </w:r>
                            <w:r w:rsidRPr="00AC7361">
                              <w:rPr>
                                <w:rFonts w:cs="Arial"/>
                              </w:rPr>
                              <w:t xml:space="preserve">, s.r.o.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5" o:spid="_x0000_s1026" type="#_x0000_t202" style="position:absolute;margin-left:75.6pt;margin-top:0;width:437.4pt;height:31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" stroked="f">
                <v:textbox>
                  <w:txbxContent>
                    <w:p w:rsidR="00C727A3" w:rsidRDefault="00C727A3" w:rsidP="00E11DCC">
                      <w:pPr>
                        <w:pStyle w:val="Nadpis1"/>
                        <w:ind w:right="-191"/>
                      </w:pPr>
                      <w:r>
                        <w:t xml:space="preserve">STŘEDNÍ ŠKOLA PRÁVNÍ – </w:t>
                      </w:r>
                      <w:r w:rsidRPr="00AC7361">
                        <w:rPr>
                          <w:rFonts w:cs="Arial"/>
                        </w:rPr>
                        <w:t>PRÁVNÍ</w:t>
                      </w:r>
                      <w:r>
                        <w:rPr>
                          <w:rFonts w:cs="Arial"/>
                        </w:rPr>
                        <w:t xml:space="preserve"> AKADEMIE</w:t>
                      </w:r>
                      <w:r w:rsidRPr="00AC7361">
                        <w:rPr>
                          <w:rFonts w:cs="Arial"/>
                        </w:rPr>
                        <w:t xml:space="preserve">, s.r.o.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843280" cy="433705"/>
            <wp:effectExtent l="0" t="0" r="0" b="4445"/>
            <wp:docPr id="2" name="Obrázek 2" descr="logo_pr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prak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DCC" w:rsidRDefault="00E11DCC" w:rsidP="00E11DCC">
      <w:pPr>
        <w:pBdr>
          <w:top w:val="single" w:sz="24" w:space="1" w:color="C0C0C0"/>
        </w:pBd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80645</wp:posOffset>
                </wp:positionV>
                <wp:extent cx="6261100" cy="342900"/>
                <wp:effectExtent l="3810" t="2540" r="2540" b="0"/>
                <wp:wrapNone/>
                <wp:docPr id="4" name="Textové po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11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27A3" w:rsidRPr="00A45504" w:rsidRDefault="00C727A3" w:rsidP="00E11DCC">
                            <w:pPr>
                              <w:jc w:val="center"/>
                              <w:outlineLvl w:val="0"/>
                              <w:rPr>
                                <w:sz w:val="16"/>
                                <w:szCs w:val="16"/>
                              </w:rPr>
                            </w:pPr>
                            <w:r w:rsidRPr="00A45504">
                              <w:rPr>
                                <w:color w:val="333399"/>
                                <w:sz w:val="16"/>
                                <w:szCs w:val="16"/>
                              </w:rPr>
                              <w:t>Dr. Milady Horákové</w:t>
                            </w: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 447/</w:t>
                            </w:r>
                            <w:r w:rsidRPr="00A45504">
                              <w:rPr>
                                <w:color w:val="333399"/>
                                <w:sz w:val="16"/>
                                <w:szCs w:val="16"/>
                              </w:rPr>
                              <w:t>60, 460 01 Liberec</w:t>
                            </w: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>,</w:t>
                            </w:r>
                            <w:r w:rsidRPr="00A45504"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45504">
                              <w:rPr>
                                <w:b/>
                                <w:sz w:val="16"/>
                                <w:szCs w:val="16"/>
                              </w:rPr>
                              <w:t>Tel.:</w:t>
                            </w:r>
                            <w:r w:rsidRPr="00A45504">
                              <w:rPr>
                                <w:sz w:val="16"/>
                                <w:szCs w:val="16"/>
                              </w:rPr>
                              <w:t xml:space="preserve"> 485 131 035, Fax: 485 131 118, </w:t>
                            </w:r>
                            <w:r w:rsidRPr="00A45504">
                              <w:rPr>
                                <w:b/>
                                <w:sz w:val="16"/>
                                <w:szCs w:val="16"/>
                              </w:rPr>
                              <w:t>E-mail:</w:t>
                            </w:r>
                            <w:r w:rsidRPr="00A45504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hyperlink r:id="rId9" w:history="1">
                              <w:r w:rsidRPr="00A45504">
                                <w:rPr>
                                  <w:rStyle w:val="Hypertextovodkaz"/>
                                  <w:sz w:val="16"/>
                                  <w:szCs w:val="16"/>
                                </w:rPr>
                                <w:t>prak@prak.cz,</w:t>
                              </w:r>
                            </w:hyperlink>
                            <w:r w:rsidRPr="00A45504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45504">
                              <w:rPr>
                                <w:b/>
                                <w:sz w:val="16"/>
                                <w:szCs w:val="16"/>
                              </w:rPr>
                              <w:t xml:space="preserve">URL: </w:t>
                            </w:r>
                            <w:hyperlink r:id="rId10" w:history="1">
                              <w:r w:rsidRPr="00A45504">
                                <w:rPr>
                                  <w:rStyle w:val="Hypertextovodkaz"/>
                                  <w:sz w:val="16"/>
                                  <w:szCs w:val="16"/>
                                </w:rPr>
                                <w:t>http://www.prak.cz</w:t>
                              </w:r>
                            </w:hyperlink>
                          </w:p>
                          <w:p w:rsidR="00C727A3" w:rsidRPr="00377399" w:rsidRDefault="00C727A3" w:rsidP="00E11DCC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77399">
                              <w:rPr>
                                <w:color w:val="333399"/>
                                <w:sz w:val="16"/>
                                <w:szCs w:val="16"/>
                              </w:rPr>
                              <w:t>Bankovní spojení</w:t>
                            </w: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377399">
                              <w:rPr>
                                <w:sz w:val="16"/>
                                <w:szCs w:val="16"/>
                              </w:rPr>
                              <w:t>ČSOB Liberec 214161221/0300,</w:t>
                            </w: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 IČ: 25025970, DIČ: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CZ 25025970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4" o:spid="_x0000_s1027" type="#_x0000_t202" style="position:absolute;margin-left:0;margin-top:6.35pt;width:493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" stroked="f">
                <v:textbox>
                  <w:txbxContent>
                    <w:p w:rsidR="00C727A3" w:rsidRPr="00A45504" w:rsidRDefault="00C727A3" w:rsidP="00E11DCC">
                      <w:pPr>
                        <w:jc w:val="center"/>
                        <w:outlineLvl w:val="0"/>
                        <w:rPr>
                          <w:sz w:val="16"/>
                          <w:szCs w:val="16"/>
                        </w:rPr>
                      </w:pPr>
                      <w:r w:rsidRPr="00A45504">
                        <w:rPr>
                          <w:color w:val="333399"/>
                          <w:sz w:val="16"/>
                          <w:szCs w:val="16"/>
                        </w:rPr>
                        <w:t>Dr. Milady Horákové</w:t>
                      </w:r>
                      <w:r>
                        <w:rPr>
                          <w:color w:val="333399"/>
                          <w:sz w:val="16"/>
                          <w:szCs w:val="16"/>
                        </w:rPr>
                        <w:t xml:space="preserve"> 447/</w:t>
                      </w:r>
                      <w:r w:rsidRPr="00A45504">
                        <w:rPr>
                          <w:color w:val="333399"/>
                          <w:sz w:val="16"/>
                          <w:szCs w:val="16"/>
                        </w:rPr>
                        <w:t>60, 460 01 Liberec</w:t>
                      </w:r>
                      <w:r>
                        <w:rPr>
                          <w:color w:val="333399"/>
                          <w:sz w:val="16"/>
                          <w:szCs w:val="16"/>
                        </w:rPr>
                        <w:t>,</w:t>
                      </w:r>
                      <w:r w:rsidRPr="00A45504">
                        <w:rPr>
                          <w:color w:val="333399"/>
                          <w:sz w:val="16"/>
                          <w:szCs w:val="16"/>
                        </w:rPr>
                        <w:t xml:space="preserve"> </w:t>
                      </w:r>
                      <w:r w:rsidRPr="00A45504">
                        <w:rPr>
                          <w:b/>
                          <w:sz w:val="16"/>
                          <w:szCs w:val="16"/>
                        </w:rPr>
                        <w:t>Tel.:</w:t>
                      </w:r>
                      <w:r w:rsidRPr="00A45504">
                        <w:rPr>
                          <w:sz w:val="16"/>
                          <w:szCs w:val="16"/>
                        </w:rPr>
                        <w:t xml:space="preserve"> 485 131 035, Fax: 485 131 118, </w:t>
                      </w:r>
                      <w:r w:rsidRPr="00A45504">
                        <w:rPr>
                          <w:b/>
                          <w:sz w:val="16"/>
                          <w:szCs w:val="16"/>
                        </w:rPr>
                        <w:t>E-mail:</w:t>
                      </w:r>
                      <w:r w:rsidRPr="00A45504">
                        <w:rPr>
                          <w:sz w:val="16"/>
                          <w:szCs w:val="16"/>
                        </w:rPr>
                        <w:t xml:space="preserve"> </w:t>
                      </w:r>
                      <w:hyperlink r:id="rId11" w:history="1">
                        <w:r w:rsidRPr="00A45504">
                          <w:rPr>
                            <w:rStyle w:val="Hypertextovodkaz"/>
                            <w:sz w:val="16"/>
                            <w:szCs w:val="16"/>
                          </w:rPr>
                          <w:t>prak@prak.cz,</w:t>
                        </w:r>
                      </w:hyperlink>
                      <w:r w:rsidRPr="00A45504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A45504">
                        <w:rPr>
                          <w:b/>
                          <w:sz w:val="16"/>
                          <w:szCs w:val="16"/>
                        </w:rPr>
                        <w:t xml:space="preserve">URL: </w:t>
                      </w:r>
                      <w:hyperlink r:id="rId12" w:history="1">
                        <w:r w:rsidRPr="00A45504">
                          <w:rPr>
                            <w:rStyle w:val="Hypertextovodkaz"/>
                            <w:sz w:val="16"/>
                            <w:szCs w:val="16"/>
                          </w:rPr>
                          <w:t>http://www.prak.cz</w:t>
                        </w:r>
                      </w:hyperlink>
                    </w:p>
                    <w:p w:rsidR="00C727A3" w:rsidRPr="00377399" w:rsidRDefault="00C727A3" w:rsidP="00E11DCC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77399">
                        <w:rPr>
                          <w:color w:val="333399"/>
                          <w:sz w:val="16"/>
                          <w:szCs w:val="16"/>
                        </w:rPr>
                        <w:t>Bankovní spojení</w:t>
                      </w:r>
                      <w:r>
                        <w:rPr>
                          <w:color w:val="333399"/>
                          <w:sz w:val="16"/>
                          <w:szCs w:val="16"/>
                        </w:rPr>
                        <w:t xml:space="preserve">: </w:t>
                      </w:r>
                      <w:r w:rsidRPr="00377399">
                        <w:rPr>
                          <w:sz w:val="16"/>
                          <w:szCs w:val="16"/>
                        </w:rPr>
                        <w:t>ČSOB Liberec 214161221/0300,</w:t>
                      </w:r>
                      <w:r>
                        <w:rPr>
                          <w:color w:val="333399"/>
                          <w:sz w:val="16"/>
                          <w:szCs w:val="16"/>
                        </w:rPr>
                        <w:t xml:space="preserve"> IČ: 25025970, DIČ: </w:t>
                      </w:r>
                      <w:r>
                        <w:rPr>
                          <w:sz w:val="16"/>
                          <w:szCs w:val="16"/>
                        </w:rPr>
                        <w:t>CZ 25025970</w:t>
                      </w:r>
                    </w:p>
                  </w:txbxContent>
                </v:textbox>
              </v:shape>
            </w:pict>
          </mc:Fallback>
        </mc:AlternateContent>
      </w:r>
    </w:p>
    <w:p w:rsidR="00E11DCC" w:rsidRDefault="00E11DCC" w:rsidP="00E11DCC">
      <w:pPr>
        <w:pBdr>
          <w:top w:val="single" w:sz="24" w:space="1" w:color="C0C0C0"/>
        </w:pBdr>
      </w:pPr>
    </w:p>
    <w:p w:rsidR="00E11DCC" w:rsidRDefault="00E11DCC" w:rsidP="00E11DCC">
      <w:pPr>
        <w:rPr>
          <w:b/>
        </w:rPr>
      </w:pPr>
    </w:p>
    <w:p w:rsidR="00E11DCC" w:rsidRDefault="00E11DCC" w:rsidP="00E11DCC">
      <w:pPr>
        <w:jc w:val="center"/>
        <w:rPr>
          <w:b/>
          <w:sz w:val="36"/>
        </w:rPr>
      </w:pPr>
      <w:proofErr w:type="gramStart"/>
      <w:r>
        <w:rPr>
          <w:b/>
          <w:sz w:val="36"/>
        </w:rPr>
        <w:t>V Ý R O Č N Í    Z P R Á V A</w:t>
      </w:r>
      <w:proofErr w:type="gramEnd"/>
    </w:p>
    <w:p w:rsidR="00E11DCC" w:rsidRPr="009E714C" w:rsidRDefault="00E11DCC" w:rsidP="00E11DCC">
      <w:pPr>
        <w:jc w:val="center"/>
        <w:rPr>
          <w:b/>
        </w:rPr>
      </w:pPr>
    </w:p>
    <w:p w:rsidR="00E11DCC" w:rsidRPr="009E714C" w:rsidRDefault="00E11DCC" w:rsidP="00E11DCC">
      <w:pPr>
        <w:jc w:val="center"/>
        <w:rPr>
          <w:b/>
          <w:sz w:val="28"/>
          <w:szCs w:val="28"/>
        </w:rPr>
      </w:pPr>
      <w:proofErr w:type="gramStart"/>
      <w:r w:rsidRPr="009E714C">
        <w:rPr>
          <w:b/>
          <w:sz w:val="28"/>
          <w:szCs w:val="28"/>
        </w:rPr>
        <w:t>O  STŘEDNÍ</w:t>
      </w:r>
      <w:proofErr w:type="gramEnd"/>
      <w:r w:rsidRPr="009E714C">
        <w:rPr>
          <w:b/>
          <w:sz w:val="28"/>
          <w:szCs w:val="28"/>
        </w:rPr>
        <w:t xml:space="preserve">  ŠKOLE  PRÁVNÍ</w:t>
      </w:r>
    </w:p>
    <w:p w:rsidR="00E11DCC" w:rsidRPr="009E714C" w:rsidRDefault="00E11DCC" w:rsidP="00E11DCC">
      <w:pPr>
        <w:jc w:val="center"/>
        <w:rPr>
          <w:b/>
          <w:sz w:val="28"/>
          <w:szCs w:val="28"/>
        </w:rPr>
      </w:pPr>
      <w:r w:rsidRPr="009E714C">
        <w:rPr>
          <w:b/>
          <w:sz w:val="28"/>
          <w:szCs w:val="28"/>
        </w:rPr>
        <w:t>- PRÁVNÍ AKADEMIE, s. r. o.</w:t>
      </w:r>
    </w:p>
    <w:p w:rsidR="00E11DCC" w:rsidRPr="009E714C" w:rsidRDefault="00E11DCC" w:rsidP="00E11DCC">
      <w:pPr>
        <w:jc w:val="center"/>
        <w:rPr>
          <w:b/>
        </w:rPr>
      </w:pPr>
      <w:r w:rsidRPr="009E714C">
        <w:rPr>
          <w:b/>
        </w:rPr>
        <w:t>za školní rok 201</w:t>
      </w:r>
      <w:r w:rsidR="00C709D1">
        <w:rPr>
          <w:b/>
        </w:rPr>
        <w:t>6</w:t>
      </w:r>
      <w:r w:rsidRPr="009E714C">
        <w:rPr>
          <w:b/>
        </w:rPr>
        <w:t>/201</w:t>
      </w:r>
      <w:r w:rsidR="00C709D1">
        <w:rPr>
          <w:b/>
        </w:rPr>
        <w:t>7</w:t>
      </w:r>
    </w:p>
    <w:p w:rsidR="00E11DCC" w:rsidRPr="003942FA" w:rsidRDefault="00E11DCC" w:rsidP="00E11DCC">
      <w:pPr>
        <w:rPr>
          <w:rFonts w:ascii="Arial Narrow" w:hAnsi="Arial Narrow" w:cs="Arial"/>
        </w:rPr>
      </w:pPr>
    </w:p>
    <w:p w:rsidR="00E11DCC" w:rsidRPr="003942FA" w:rsidRDefault="00E11DCC" w:rsidP="00E11DCC">
      <w:pPr>
        <w:rPr>
          <w:rFonts w:ascii="Arial Narrow" w:hAnsi="Arial Narrow" w:cs="Arial"/>
        </w:rPr>
      </w:pPr>
      <w:r w:rsidRPr="00F77B63">
        <w:rPr>
          <w:rFonts w:ascii="Arial Narrow" w:hAnsi="Arial Narrow" w:cs="Arial"/>
          <w:noProof/>
        </w:rPr>
        <w:drawing>
          <wp:inline distT="0" distB="0" distL="0" distR="0">
            <wp:extent cx="6296025" cy="4234180"/>
            <wp:effectExtent l="0" t="0" r="9525" b="0"/>
            <wp:docPr id="1" name="Obrázek 1" descr="P1050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05036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DCC" w:rsidRDefault="00E11DCC" w:rsidP="00E11DCC"/>
    <w:p w:rsidR="00E11DCC" w:rsidRDefault="00E11DCC" w:rsidP="00E11DCC">
      <w:pPr>
        <w:rPr>
          <w:b/>
          <w:sz w:val="36"/>
        </w:rPr>
      </w:pPr>
      <w:r>
        <w:rPr>
          <w:b/>
          <w:sz w:val="36"/>
        </w:rPr>
        <w:t>Obsahuje:</w:t>
      </w:r>
    </w:p>
    <w:p w:rsidR="00E11DCC" w:rsidRPr="009E714C" w:rsidRDefault="00E11DCC" w:rsidP="00E11DCC">
      <w:pPr>
        <w:rPr>
          <w:b/>
        </w:rPr>
      </w:pPr>
    </w:p>
    <w:p w:rsidR="00E11DCC" w:rsidRDefault="00E11DCC" w:rsidP="00E11DCC">
      <w:pPr>
        <w:numPr>
          <w:ilvl w:val="0"/>
          <w:numId w:val="1"/>
        </w:numPr>
        <w:ind w:left="567" w:hanging="567"/>
        <w:rPr>
          <w:b/>
        </w:rPr>
      </w:pPr>
      <w:r>
        <w:rPr>
          <w:b/>
        </w:rPr>
        <w:t>Zprávu o Střední škole právní – Právní akademii, s.r.o.</w:t>
      </w:r>
    </w:p>
    <w:p w:rsidR="00E11DCC" w:rsidRDefault="00E11DCC" w:rsidP="00E11DCC">
      <w:pPr>
        <w:numPr>
          <w:ilvl w:val="0"/>
          <w:numId w:val="1"/>
        </w:numPr>
        <w:tabs>
          <w:tab w:val="left" w:pos="426"/>
        </w:tabs>
        <w:ind w:left="567" w:hanging="567"/>
        <w:rPr>
          <w:b/>
        </w:rPr>
      </w:pPr>
      <w:r>
        <w:rPr>
          <w:b/>
        </w:rPr>
        <w:t>Zprávu o hospodaření Střední školy právní – Právní akademie, s.r.o.</w:t>
      </w:r>
    </w:p>
    <w:p w:rsidR="00E11DCC" w:rsidRDefault="00E11DCC" w:rsidP="00E11DCC">
      <w:pPr>
        <w:tabs>
          <w:tab w:val="left" w:pos="426"/>
        </w:tabs>
        <w:rPr>
          <w:b/>
        </w:rPr>
      </w:pPr>
    </w:p>
    <w:p w:rsidR="00E11DCC" w:rsidRDefault="00E11DCC" w:rsidP="00E11DCC">
      <w:pPr>
        <w:tabs>
          <w:tab w:val="left" w:pos="426"/>
        </w:tabs>
        <w:rPr>
          <w:b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80010</wp:posOffset>
            </wp:positionV>
            <wp:extent cx="1924050" cy="1226185"/>
            <wp:effectExtent l="0" t="0" r="0" b="0"/>
            <wp:wrapNone/>
            <wp:docPr id="3" name="Obrázek 3" descr="Pod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dpi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26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1DCC" w:rsidRDefault="00E11DCC" w:rsidP="00E11DCC">
      <w:pPr>
        <w:tabs>
          <w:tab w:val="left" w:pos="993"/>
        </w:tabs>
      </w:pPr>
      <w:r>
        <w:t>Zpracoval:</w:t>
      </w:r>
      <w:r>
        <w:tab/>
        <w:t>Ing. Josef Honzejk</w:t>
      </w:r>
    </w:p>
    <w:p w:rsidR="00E11DCC" w:rsidRDefault="00E11DCC" w:rsidP="00E11DCC">
      <w:pPr>
        <w:tabs>
          <w:tab w:val="left" w:pos="1440"/>
        </w:tabs>
      </w:pPr>
      <w:r>
        <w:rPr>
          <w:b/>
        </w:rPr>
        <w:tab/>
      </w:r>
      <w:r>
        <w:t>Ing. Marcela Medková</w:t>
      </w:r>
    </w:p>
    <w:p w:rsidR="00E11DCC" w:rsidRDefault="00E11DCC" w:rsidP="00E11DCC">
      <w:pPr>
        <w:tabs>
          <w:tab w:val="left" w:pos="1440"/>
        </w:tabs>
      </w:pPr>
      <w:r>
        <w:tab/>
        <w:t>Mgr. František Buriánek</w:t>
      </w:r>
    </w:p>
    <w:p w:rsidR="00E11DCC" w:rsidRDefault="00E11DCC" w:rsidP="00E11DCC">
      <w:pPr>
        <w:tabs>
          <w:tab w:val="left" w:pos="993"/>
          <w:tab w:val="left" w:pos="5103"/>
        </w:tabs>
      </w:pPr>
    </w:p>
    <w:p w:rsidR="00E11DCC" w:rsidRDefault="00E11DCC" w:rsidP="00E11DCC">
      <w:pPr>
        <w:tabs>
          <w:tab w:val="left" w:pos="993"/>
          <w:tab w:val="left" w:pos="5103"/>
        </w:tabs>
      </w:pPr>
    </w:p>
    <w:p w:rsidR="00E11DCC" w:rsidRDefault="00856967" w:rsidP="00E11DCC">
      <w:pPr>
        <w:tabs>
          <w:tab w:val="left" w:pos="993"/>
          <w:tab w:val="left" w:pos="5103"/>
        </w:tabs>
      </w:pPr>
      <w:r>
        <w:t>V Liberci dne 26</w:t>
      </w:r>
      <w:r w:rsidR="00C709D1">
        <w:t>. září 2017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  <w:r>
        <w:rPr>
          <w:b/>
          <w:u w:val="single"/>
        </w:rPr>
        <w:lastRenderedPageBreak/>
        <w:t>Uspořádání a začlenění subjektů školy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numPr>
          <w:ilvl w:val="0"/>
          <w:numId w:val="2"/>
        </w:numPr>
        <w:tabs>
          <w:tab w:val="left" w:pos="426"/>
          <w:tab w:val="left" w:pos="5103"/>
        </w:tabs>
      </w:pPr>
      <w:r>
        <w:t>Střední škola právní – Právní akademie, s.r.o.</w:t>
      </w:r>
    </w:p>
    <w:p w:rsidR="00E11DCC" w:rsidRDefault="00E11DCC" w:rsidP="00E11DCC">
      <w:pPr>
        <w:tabs>
          <w:tab w:val="left" w:pos="426"/>
          <w:tab w:val="left" w:pos="5103"/>
        </w:tabs>
        <w:ind w:left="373"/>
      </w:pPr>
      <w:r>
        <w:t>Střední odborná škola</w:t>
      </w:r>
    </w:p>
    <w:p w:rsidR="00E11DCC" w:rsidRDefault="00E11DCC" w:rsidP="00E11DCC">
      <w:pPr>
        <w:tabs>
          <w:tab w:val="left" w:pos="426"/>
          <w:tab w:val="left" w:pos="5103"/>
        </w:tabs>
        <w:ind w:left="373"/>
      </w:pPr>
      <w:r>
        <w:t>Studium je čtyřleté, zakončeno maturitní zkouškou</w:t>
      </w:r>
    </w:p>
    <w:p w:rsidR="00E11DCC" w:rsidRDefault="00E11DCC" w:rsidP="00E11DCC">
      <w:pPr>
        <w:tabs>
          <w:tab w:val="left" w:pos="426"/>
          <w:tab w:val="left" w:pos="5103"/>
        </w:tabs>
        <w:ind w:left="373"/>
      </w:pPr>
      <w:r>
        <w:t>Forma studia: denní studium</w:t>
      </w:r>
    </w:p>
    <w:p w:rsidR="00E11DCC" w:rsidRDefault="00E11DCC" w:rsidP="00E11DCC">
      <w:pPr>
        <w:tabs>
          <w:tab w:val="left" w:pos="426"/>
          <w:tab w:val="left" w:pos="5103"/>
        </w:tabs>
        <w:ind w:left="373"/>
      </w:pPr>
      <w:r>
        <w:t>Studium je určeno pro uchazeče, kteří splnili povinnou školní docházku nebo úspěšně ukončili základní vzdělání před splněním povinné školní docházky.</w:t>
      </w:r>
    </w:p>
    <w:p w:rsidR="00E11DCC" w:rsidRDefault="00E11DCC" w:rsidP="00E11DCC">
      <w:pPr>
        <w:tabs>
          <w:tab w:val="left" w:pos="426"/>
          <w:tab w:val="left" w:pos="5103"/>
        </w:tabs>
        <w:ind w:left="373"/>
      </w:pPr>
      <w:r w:rsidRPr="009F42C5">
        <w:t>Kapacita školy:  500 žáků</w:t>
      </w:r>
      <w:r>
        <w:t>.</w:t>
      </w:r>
    </w:p>
    <w:p w:rsidR="006A12C9" w:rsidRDefault="006A12C9" w:rsidP="00E11DCC">
      <w:pPr>
        <w:tabs>
          <w:tab w:val="left" w:pos="426"/>
          <w:tab w:val="left" w:pos="5103"/>
        </w:tabs>
        <w:ind w:left="373"/>
      </w:pPr>
    </w:p>
    <w:p w:rsidR="006A12C9" w:rsidRDefault="006A12C9" w:rsidP="006A12C9">
      <w:pPr>
        <w:pStyle w:val="Odstavecseseznamem"/>
        <w:numPr>
          <w:ilvl w:val="0"/>
          <w:numId w:val="2"/>
        </w:numPr>
        <w:tabs>
          <w:tab w:val="left" w:pos="426"/>
          <w:tab w:val="left" w:pos="5103"/>
        </w:tabs>
      </w:pPr>
      <w:r>
        <w:t>Školní výdejna stravy - obědy</w:t>
      </w:r>
    </w:p>
    <w:p w:rsidR="00E11DCC" w:rsidRPr="009F42C5" w:rsidRDefault="00E11DCC" w:rsidP="00E11DCC">
      <w:pPr>
        <w:tabs>
          <w:tab w:val="left" w:pos="426"/>
          <w:tab w:val="left" w:pos="5103"/>
        </w:tabs>
        <w:ind w:left="373"/>
      </w:pPr>
    </w:p>
    <w:p w:rsidR="00E11DCC" w:rsidRDefault="00E11DCC" w:rsidP="00254A95">
      <w:pPr>
        <w:rPr>
          <w:b/>
        </w:rPr>
      </w:pPr>
    </w:p>
    <w:p w:rsidR="00E11DCC" w:rsidRPr="00254A95" w:rsidRDefault="00254A95" w:rsidP="00254A95">
      <w:pPr>
        <w:rPr>
          <w:sz w:val="22"/>
          <w:szCs w:val="22"/>
        </w:rPr>
      </w:pPr>
      <w:r>
        <w:rPr>
          <w:sz w:val="22"/>
          <w:szCs w:val="22"/>
        </w:rPr>
        <w:t>S účinností od 1. 9.</w:t>
      </w:r>
      <w:r w:rsidR="00E11DCC" w:rsidRPr="00254A95">
        <w:rPr>
          <w:sz w:val="22"/>
          <w:szCs w:val="22"/>
        </w:rPr>
        <w:t xml:space="preserve"> 2012 </w:t>
      </w:r>
      <w:r>
        <w:rPr>
          <w:sz w:val="22"/>
          <w:szCs w:val="22"/>
        </w:rPr>
        <w:t>změněn</w:t>
      </w:r>
      <w:r w:rsidR="00E11DCC" w:rsidRPr="00254A95">
        <w:rPr>
          <w:sz w:val="22"/>
          <w:szCs w:val="22"/>
        </w:rPr>
        <w:t xml:space="preserve"> název školy a ve školském rejs</w:t>
      </w:r>
      <w:r>
        <w:rPr>
          <w:sz w:val="22"/>
          <w:szCs w:val="22"/>
        </w:rPr>
        <w:t xml:space="preserve">tříku </w:t>
      </w:r>
      <w:r w:rsidR="00E11DCC" w:rsidRPr="00254A95">
        <w:rPr>
          <w:sz w:val="22"/>
          <w:szCs w:val="22"/>
        </w:rPr>
        <w:t>(</w:t>
      </w:r>
      <w:proofErr w:type="gramStart"/>
      <w:r w:rsidR="00E11DCC" w:rsidRPr="00254A95">
        <w:rPr>
          <w:sz w:val="22"/>
          <w:szCs w:val="22"/>
        </w:rPr>
        <w:t>č.j.</w:t>
      </w:r>
      <w:proofErr w:type="gramEnd"/>
      <w:r w:rsidR="00E11DCC" w:rsidRPr="00254A95">
        <w:rPr>
          <w:sz w:val="22"/>
          <w:szCs w:val="22"/>
        </w:rPr>
        <w:t xml:space="preserve"> MŠMT </w:t>
      </w:r>
      <w:r>
        <w:rPr>
          <w:sz w:val="22"/>
          <w:szCs w:val="22"/>
        </w:rPr>
        <w:t xml:space="preserve">– 28 816/2012-25) je zapsán </w:t>
      </w:r>
      <w:r w:rsidR="00E11DCC" w:rsidRPr="00254A95">
        <w:rPr>
          <w:sz w:val="22"/>
          <w:szCs w:val="22"/>
        </w:rPr>
        <w:t>název:</w:t>
      </w:r>
    </w:p>
    <w:p w:rsidR="00E11DCC" w:rsidRPr="0058324E" w:rsidRDefault="00E11DCC" w:rsidP="00E11DCC">
      <w:pPr>
        <w:jc w:val="center"/>
        <w:rPr>
          <w:b/>
        </w:rPr>
      </w:pPr>
      <w:r w:rsidRPr="0058324E">
        <w:rPr>
          <w:b/>
        </w:rPr>
        <w:t>Střední škola právní – Právní akademie, s.r.o.</w:t>
      </w:r>
    </w:p>
    <w:p w:rsidR="00E11DCC" w:rsidRDefault="00E11DCC" w:rsidP="00E11DCC">
      <w:pPr>
        <w:pStyle w:val="Zkladntextodsazen3"/>
        <w:ind w:left="0"/>
        <w:jc w:val="both"/>
        <w:rPr>
          <w:sz w:val="24"/>
        </w:rPr>
      </w:pPr>
    </w:p>
    <w:p w:rsidR="00E11DCC" w:rsidRDefault="00E11DCC" w:rsidP="00E11DCC">
      <w:pPr>
        <w:pStyle w:val="Zkladntextodsazen3"/>
        <w:ind w:left="0"/>
        <w:jc w:val="both"/>
        <w:rPr>
          <w:sz w:val="24"/>
        </w:rPr>
      </w:pPr>
      <w:r>
        <w:rPr>
          <w:sz w:val="24"/>
        </w:rPr>
        <w:t>V rámci obchodní společnosti je výše uvedená škola ve společnosti s ručením omezeným pod obchodním názvem: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Pr="0058324E" w:rsidRDefault="00E11DCC" w:rsidP="00254A95">
      <w:pPr>
        <w:tabs>
          <w:tab w:val="left" w:pos="360"/>
        </w:tabs>
        <w:jc w:val="center"/>
        <w:rPr>
          <w:b/>
        </w:rPr>
      </w:pPr>
      <w:r w:rsidRPr="0058324E">
        <w:rPr>
          <w:b/>
        </w:rPr>
        <w:t>Střední škola právní – Právní akademie, s.r.o.</w:t>
      </w:r>
    </w:p>
    <w:p w:rsidR="00E11DCC" w:rsidRDefault="00E11DCC" w:rsidP="00E11DCC">
      <w:pPr>
        <w:pStyle w:val="Zkladntextodsazen3"/>
        <w:tabs>
          <w:tab w:val="left" w:pos="360"/>
        </w:tabs>
        <w:ind w:left="0"/>
        <w:jc w:val="both"/>
        <w:rPr>
          <w:sz w:val="24"/>
        </w:rPr>
      </w:pPr>
    </w:p>
    <w:p w:rsidR="00E11DCC" w:rsidRDefault="00E11DCC" w:rsidP="00E11DCC">
      <w:pPr>
        <w:tabs>
          <w:tab w:val="left" w:pos="360"/>
          <w:tab w:val="left" w:pos="426"/>
          <w:tab w:val="left" w:pos="5103"/>
        </w:tabs>
      </w:pPr>
    </w:p>
    <w:p w:rsidR="00E11DCC" w:rsidRDefault="00E11DCC" w:rsidP="00E11DCC">
      <w:pPr>
        <w:tabs>
          <w:tab w:val="left" w:pos="360"/>
          <w:tab w:val="left" w:pos="426"/>
          <w:tab w:val="left" w:pos="5103"/>
        </w:tabs>
      </w:pPr>
      <w:r>
        <w:t>IČO 25025970</w:t>
      </w:r>
      <w:r w:rsidR="00856967">
        <w:tab/>
        <w:t>IZO 110028554</w:t>
      </w:r>
    </w:p>
    <w:p w:rsidR="00E11DCC" w:rsidRDefault="00E11DCC" w:rsidP="00E11DCC">
      <w:pPr>
        <w:tabs>
          <w:tab w:val="left" w:pos="360"/>
          <w:tab w:val="left" w:pos="426"/>
          <w:tab w:val="left" w:pos="5103"/>
        </w:tabs>
      </w:pPr>
      <w:r>
        <w:t>DIČ CZ25025970</w:t>
      </w:r>
      <w:r w:rsidR="00856967">
        <w:tab/>
        <w:t>REDIZO 600010546</w:t>
      </w:r>
    </w:p>
    <w:p w:rsidR="00856967" w:rsidRDefault="00856967" w:rsidP="00E11DCC">
      <w:pPr>
        <w:tabs>
          <w:tab w:val="left" w:pos="360"/>
          <w:tab w:val="left" w:pos="426"/>
          <w:tab w:val="left" w:pos="5103"/>
        </w:tabs>
      </w:pPr>
      <w:r>
        <w:tab/>
      </w:r>
      <w:r>
        <w:tab/>
      </w:r>
      <w:r>
        <w:tab/>
        <w:t>IZO 150077319 (šk</w:t>
      </w:r>
      <w:r w:rsidR="007071EA">
        <w:t xml:space="preserve">olní </w:t>
      </w:r>
      <w:r>
        <w:t>výdejna stravy)</w:t>
      </w:r>
    </w:p>
    <w:p w:rsidR="00E11DCC" w:rsidRDefault="00E11DCC" w:rsidP="00E11DCC">
      <w:pPr>
        <w:tabs>
          <w:tab w:val="left" w:pos="360"/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Pr="0005145F" w:rsidRDefault="00E11DCC" w:rsidP="00E11DCC">
      <w:pPr>
        <w:tabs>
          <w:tab w:val="left" w:pos="5103"/>
        </w:tabs>
      </w:pPr>
      <w:r w:rsidRPr="0005145F">
        <w:t>Zřizovatelem školy jsou fyzické osoby:</w:t>
      </w:r>
      <w:r w:rsidRPr="0005145F">
        <w:tab/>
        <w:t>Ing. Josef Honzejk</w:t>
      </w:r>
    </w:p>
    <w:p w:rsidR="00E11DCC" w:rsidRDefault="00E11DCC" w:rsidP="00E11DCC">
      <w:pPr>
        <w:tabs>
          <w:tab w:val="left" w:pos="426"/>
          <w:tab w:val="left" w:pos="5103"/>
        </w:tabs>
      </w:pPr>
      <w:r w:rsidRPr="0005145F">
        <w:tab/>
      </w:r>
      <w:r w:rsidRPr="0005145F">
        <w:tab/>
        <w:t>Ing. Marcela Medková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  <w:r>
        <w:t>Orgány společnosti jsou:</w:t>
      </w:r>
      <w:r>
        <w:tab/>
        <w:t>valná hromada společníků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  <w:t>jednatelé společnosti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pStyle w:val="Zkladntextodsazen2"/>
        <w:tabs>
          <w:tab w:val="left" w:pos="5103"/>
        </w:tabs>
        <w:ind w:left="0"/>
        <w:jc w:val="both"/>
        <w:rPr>
          <w:sz w:val="24"/>
        </w:rPr>
      </w:pPr>
      <w:r>
        <w:rPr>
          <w:sz w:val="24"/>
        </w:rPr>
        <w:t>Škola je zapsána v obchodním rejstříku u Krajského soudu v Ústí n/Labem, oddíl C, vložka 12822, ze dne 29. 9. 1997.</w:t>
      </w:r>
    </w:p>
    <w:p w:rsidR="00E11DCC" w:rsidRDefault="00E11DCC" w:rsidP="00E11DCC">
      <w:pPr>
        <w:tabs>
          <w:tab w:val="left" w:pos="5103"/>
        </w:tabs>
      </w:pPr>
    </w:p>
    <w:p w:rsidR="00E11DCC" w:rsidRDefault="00E11DCC" w:rsidP="00E11DCC">
      <w:pPr>
        <w:tabs>
          <w:tab w:val="left" w:pos="5103"/>
        </w:tabs>
      </w:pPr>
    </w:p>
    <w:p w:rsidR="00E11DCC" w:rsidRDefault="00E11DCC" w:rsidP="00E11DCC">
      <w:pPr>
        <w:tabs>
          <w:tab w:val="left" w:pos="5103"/>
        </w:tabs>
        <w:jc w:val="both"/>
      </w:pPr>
      <w:r>
        <w:t>Škola byla zřízena v souladu se zákonem č. 29/1984 Sb. a zákonem č. 561/2004 Sb., ve znění pozdějších předpisů.</w:t>
      </w:r>
    </w:p>
    <w:p w:rsidR="00E11DCC" w:rsidRDefault="00E11DCC" w:rsidP="00E11DCC">
      <w:pPr>
        <w:tabs>
          <w:tab w:val="left" w:pos="5103"/>
        </w:tabs>
      </w:pPr>
    </w:p>
    <w:p w:rsidR="00E11DCC" w:rsidRDefault="00E11DCC" w:rsidP="00E11DCC">
      <w:pPr>
        <w:tabs>
          <w:tab w:val="left" w:pos="5103"/>
        </w:tabs>
      </w:pPr>
    </w:p>
    <w:p w:rsidR="00E11DCC" w:rsidRDefault="00E11DCC" w:rsidP="00E11DCC">
      <w:pPr>
        <w:tabs>
          <w:tab w:val="left" w:pos="5103"/>
        </w:tabs>
      </w:pPr>
      <w:r>
        <w:t>Předmětem činnosti školy je:</w:t>
      </w:r>
    </w:p>
    <w:p w:rsidR="00E11DCC" w:rsidRDefault="00E11DCC" w:rsidP="00E11DCC">
      <w:pPr>
        <w:numPr>
          <w:ilvl w:val="0"/>
          <w:numId w:val="3"/>
        </w:numPr>
        <w:tabs>
          <w:tab w:val="clear" w:pos="360"/>
          <w:tab w:val="num" w:pos="540"/>
          <w:tab w:val="left" w:pos="5103"/>
        </w:tabs>
        <w:ind w:left="0" w:firstLine="180"/>
      </w:pPr>
      <w:r>
        <w:t>výuka a vzdělávání žáků dle registrace MŠMT ČR,</w:t>
      </w:r>
    </w:p>
    <w:p w:rsidR="00E11DCC" w:rsidRDefault="00E11DCC" w:rsidP="00E11DCC">
      <w:pPr>
        <w:numPr>
          <w:ilvl w:val="0"/>
          <w:numId w:val="3"/>
        </w:numPr>
        <w:tabs>
          <w:tab w:val="clear" w:pos="360"/>
          <w:tab w:val="num" w:pos="540"/>
          <w:tab w:val="left" w:pos="5103"/>
        </w:tabs>
        <w:ind w:left="0" w:firstLine="180"/>
      </w:pPr>
      <w:r>
        <w:t>rekvalifikační kurzy a kurzy pro zvýšení kvalifikace,</w:t>
      </w:r>
    </w:p>
    <w:p w:rsidR="00254A95" w:rsidRDefault="00254A95" w:rsidP="00E11DCC">
      <w:pPr>
        <w:numPr>
          <w:ilvl w:val="0"/>
          <w:numId w:val="3"/>
        </w:numPr>
        <w:tabs>
          <w:tab w:val="clear" w:pos="360"/>
          <w:tab w:val="num" w:pos="540"/>
          <w:tab w:val="left" w:pos="5103"/>
        </w:tabs>
        <w:ind w:left="0" w:firstLine="180"/>
      </w:pPr>
      <w:r>
        <w:t>stravování žáků a dospělých,</w:t>
      </w:r>
    </w:p>
    <w:p w:rsidR="00E11DCC" w:rsidRDefault="00254A95" w:rsidP="00E11DCC">
      <w:pPr>
        <w:numPr>
          <w:ilvl w:val="0"/>
          <w:numId w:val="3"/>
        </w:numPr>
        <w:tabs>
          <w:tab w:val="clear" w:pos="360"/>
          <w:tab w:val="num" w:pos="540"/>
          <w:tab w:val="left" w:pos="5103"/>
        </w:tabs>
        <w:ind w:left="0" w:firstLine="180"/>
      </w:pPr>
      <w:r>
        <w:t>pronájem nebytových prostor.</w:t>
      </w:r>
      <w:r w:rsidR="00E11DCC">
        <w:br/>
      </w:r>
    </w:p>
    <w:p w:rsidR="00864EE9" w:rsidRDefault="00864EE9" w:rsidP="00864EE9">
      <w:pPr>
        <w:tabs>
          <w:tab w:val="left" w:pos="426"/>
          <w:tab w:val="left" w:pos="1701"/>
        </w:tabs>
        <w:ind w:left="180"/>
        <w:rPr>
          <w:b/>
          <w:u w:val="single"/>
        </w:rPr>
      </w:pPr>
      <w:r>
        <w:rPr>
          <w:b/>
          <w:u w:val="single"/>
        </w:rPr>
        <w:lastRenderedPageBreak/>
        <w:t>Soupis výukových a ostatních prostor, učeben</w:t>
      </w:r>
    </w:p>
    <w:p w:rsidR="00864EE9" w:rsidRDefault="00864EE9" w:rsidP="00864EE9">
      <w:pPr>
        <w:pStyle w:val="Podtitul"/>
        <w:numPr>
          <w:ilvl w:val="0"/>
          <w:numId w:val="10"/>
        </w:numPr>
        <w:tabs>
          <w:tab w:val="clear" w:pos="889"/>
          <w:tab w:val="num" w:pos="540"/>
        </w:tabs>
        <w:ind w:left="540"/>
        <w:jc w:val="both"/>
        <w:rPr>
          <w:b/>
          <w:i w:val="0"/>
          <w:szCs w:val="24"/>
        </w:rPr>
      </w:pPr>
      <w:r>
        <w:rPr>
          <w:b/>
          <w:i w:val="0"/>
          <w:szCs w:val="24"/>
        </w:rPr>
        <w:t>zajištění výuky výpočetní technikou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Ve škole je celkem 94 PC. Pro výuku slouží 3 učebny výpočetní techniky, každá s 18 PC pro žáky a 1 PC pro vyučující. Pro administrativu je určeno 7 PC, 14 PC je instalováno v kabinetech vyučujících.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Všechny PC jsou připojeny do sítě s aktivní antivirovou ochranou AVG.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Na všech stanicích je instalován kancelářský balík MS Office. Všichni žáci a učitelé mají zřízenu školní e-mailovou adresu a vlastní poštovní schránku. Přístup do prostředí internetu pro žáky i vyučující je neomezený.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K evidenci dat, ke komunikaci se zákonnými zástupci využíváme systém Bakaláři s elektronickou žákovskou knížkou.</w:t>
      </w:r>
    </w:p>
    <w:p w:rsidR="00864EE9" w:rsidRDefault="00864EE9" w:rsidP="00864EE9">
      <w:pPr>
        <w:pStyle w:val="Podtitul"/>
        <w:ind w:left="180"/>
        <w:jc w:val="both"/>
        <w:rPr>
          <w:i w:val="0"/>
          <w:sz w:val="20"/>
        </w:rPr>
      </w:pPr>
      <w:r>
        <w:rPr>
          <w:i w:val="0"/>
          <w:szCs w:val="24"/>
        </w:rPr>
        <w:t xml:space="preserve">Pro podporu vzdělávání žáků využíváme k tvorbě školních kurzů prostředí </w:t>
      </w:r>
      <w:proofErr w:type="spellStart"/>
      <w:r>
        <w:rPr>
          <w:i w:val="0"/>
          <w:szCs w:val="24"/>
        </w:rPr>
        <w:t>Moodle</w:t>
      </w:r>
      <w:proofErr w:type="spellEnd"/>
      <w:r>
        <w:rPr>
          <w:i w:val="0"/>
          <w:szCs w:val="24"/>
        </w:rPr>
        <w:t>. Vyučující běžně využívají instalované projektory.</w:t>
      </w:r>
    </w:p>
    <w:p w:rsidR="00864EE9" w:rsidRDefault="00864EE9" w:rsidP="00864EE9">
      <w:pPr>
        <w:pStyle w:val="Podtitul"/>
        <w:jc w:val="both"/>
        <w:rPr>
          <w:i w:val="0"/>
          <w:sz w:val="20"/>
          <w:highlight w:val="yellow"/>
        </w:rPr>
      </w:pPr>
    </w:p>
    <w:p w:rsidR="00864EE9" w:rsidRDefault="00864EE9" w:rsidP="00864EE9">
      <w:pPr>
        <w:pStyle w:val="Podtitul"/>
        <w:ind w:left="180"/>
        <w:jc w:val="both"/>
        <w:rPr>
          <w:b/>
          <w:i w:val="0"/>
          <w:szCs w:val="24"/>
        </w:rPr>
      </w:pPr>
      <w:r>
        <w:rPr>
          <w:b/>
          <w:i w:val="0"/>
          <w:szCs w:val="24"/>
        </w:rPr>
        <w:t>b)</w:t>
      </w:r>
      <w:r>
        <w:rPr>
          <w:b/>
          <w:i w:val="0"/>
          <w:szCs w:val="24"/>
        </w:rPr>
        <w:tab/>
        <w:t>učebny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Škola má k dispozici následující prostory: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1 přednáškový sál s kapacitou 80 míst, je vybaven dataprojektorem,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2 odborné učebny pro odborné sociální předměty s kapacitou 36 míst, z toho jedna vybavena dataprojektorem,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2 odborné učebny pro odborné ekonomické předměty s kapacitou 36 míst, z toho jedna učebna vybavena mobilním dataprojektorem, jedna pevným dataprojektorem,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2 odborné učebny pro písemnou a elektronickou komunikaci s kapacitou 18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</w:rPr>
        <w:t>3 odborné učebny pro anglický jazyk s kapacitou 20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3 odborné učebny pro německý jazyk s kapacitou 20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1 odborná učebna pro výuku ruského jazyka s kapacitou 20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1 odborná učebna pro výuku práva s kapacitou 36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1 odborná učebna pro výuku českého jazyka a literatury s kapacitou 36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1 odborná učebna pro výuku matematiky s kapacitou 36 míst, vybavena dataprojektorem,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1 odborná učebna pro výuku dějepisu, zeměpisu s kapacitou 20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3 odborné učebny pro výuku výpočetní techniky s rychlým připojením k Internetu s kapacitou 18 míst,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2 učebny, jedna s kapacitou 30 míst, jedna s kapacitou 15 míst.</w:t>
      </w:r>
    </w:p>
    <w:p w:rsidR="00864EE9" w:rsidRDefault="00864EE9" w:rsidP="00864EE9">
      <w:pPr>
        <w:pStyle w:val="Podtitul"/>
        <w:jc w:val="both"/>
        <w:rPr>
          <w:i w:val="0"/>
          <w:szCs w:val="24"/>
        </w:rPr>
      </w:pPr>
    </w:p>
    <w:p w:rsidR="00864EE9" w:rsidRDefault="00864EE9" w:rsidP="00864EE9">
      <w:pPr>
        <w:pStyle w:val="Podtitul"/>
        <w:ind w:left="180"/>
        <w:jc w:val="both"/>
        <w:rPr>
          <w:b/>
          <w:i w:val="0"/>
          <w:szCs w:val="24"/>
        </w:rPr>
      </w:pPr>
      <w:r>
        <w:rPr>
          <w:b/>
          <w:i w:val="0"/>
          <w:szCs w:val="24"/>
        </w:rPr>
        <w:t>c)</w:t>
      </w:r>
      <w:r>
        <w:rPr>
          <w:b/>
          <w:i w:val="0"/>
          <w:szCs w:val="24"/>
        </w:rPr>
        <w:tab/>
        <w:t>stravování žáků</w:t>
      </w:r>
    </w:p>
    <w:p w:rsidR="00864EE9" w:rsidRPr="002A08F1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</w:rPr>
        <w:t xml:space="preserve">V prostorách školy je zřízena výdejna stravy. Výdejna v současné době odpovídá aktuálním hygienickým předpisům. Celková stavebně technická kapacita výdejny je 124 míst u stolů. </w:t>
      </w:r>
    </w:p>
    <w:p w:rsidR="00864EE9" w:rsidRPr="00864EE9" w:rsidRDefault="00864EE9" w:rsidP="00864EE9">
      <w:pPr>
        <w:tabs>
          <w:tab w:val="left" w:pos="720"/>
          <w:tab w:val="left" w:pos="5103"/>
        </w:tabs>
        <w:ind w:firstLine="180"/>
        <w:rPr>
          <w:b/>
        </w:rPr>
      </w:pPr>
    </w:p>
    <w:p w:rsidR="00864EE9" w:rsidRPr="00864EE9" w:rsidRDefault="00864EE9" w:rsidP="00864EE9">
      <w:pPr>
        <w:tabs>
          <w:tab w:val="left" w:pos="720"/>
          <w:tab w:val="left" w:pos="5103"/>
        </w:tabs>
        <w:ind w:firstLine="180"/>
      </w:pPr>
      <w:r>
        <w:rPr>
          <w:b/>
        </w:rPr>
        <w:t>d)</w:t>
      </w:r>
      <w:r>
        <w:rPr>
          <w:b/>
        </w:rPr>
        <w:tab/>
        <w:t>knihovna</w:t>
      </w:r>
      <w:r w:rsidRPr="00864EE9">
        <w:t xml:space="preserve"> 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 xml:space="preserve">Škola má vlastní knihovnu vybavenou reprodukční technikou, je propojena s informačním centrem s 16 PC a studovnou. Žáci zde mají prostor pro studium či pro poznámky a zápisy poznatků získaných v knihovně. 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 xml:space="preserve">Nabídka školní knihovny je průběžně rozšiřována zejména o odbornou literaturu, v nabídce knihovny však nechybí ani beletrie. 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  <w:highlight w:val="yellow"/>
        </w:rPr>
      </w:pP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Ve školní knihovně je možné najít:</w:t>
      </w:r>
    </w:p>
    <w:p w:rsidR="00864EE9" w:rsidRDefault="00864EE9" w:rsidP="00864EE9">
      <w:pPr>
        <w:pStyle w:val="Podtitul"/>
        <w:numPr>
          <w:ilvl w:val="0"/>
          <w:numId w:val="11"/>
        </w:numPr>
        <w:jc w:val="both"/>
        <w:rPr>
          <w:i w:val="0"/>
          <w:szCs w:val="24"/>
        </w:rPr>
      </w:pPr>
      <w:r>
        <w:rPr>
          <w:i w:val="0"/>
          <w:szCs w:val="24"/>
        </w:rPr>
        <w:t xml:space="preserve">jazykové učebnice, slovníky, jazykové příručky, cvičebnice, odborné </w:t>
      </w:r>
      <w:proofErr w:type="gramStart"/>
      <w:r>
        <w:rPr>
          <w:i w:val="0"/>
          <w:szCs w:val="24"/>
        </w:rPr>
        <w:t xml:space="preserve">ekonomické      </w:t>
      </w:r>
      <w:r w:rsidR="007071EA">
        <w:rPr>
          <w:i w:val="0"/>
          <w:szCs w:val="24"/>
        </w:rPr>
        <w:t xml:space="preserve">     </w:t>
      </w:r>
      <w:r>
        <w:rPr>
          <w:i w:val="0"/>
          <w:szCs w:val="24"/>
        </w:rPr>
        <w:t xml:space="preserve">     a právní</w:t>
      </w:r>
      <w:proofErr w:type="gramEnd"/>
      <w:r>
        <w:rPr>
          <w:i w:val="0"/>
          <w:szCs w:val="24"/>
        </w:rPr>
        <w:t xml:space="preserve"> publikace, vše v německém a anglickém jazyce, část publikací je v jazyce francouzském, ruském a španělském,</w:t>
      </w:r>
    </w:p>
    <w:p w:rsidR="00864EE9" w:rsidRDefault="00864EE9" w:rsidP="00864EE9">
      <w:pPr>
        <w:pStyle w:val="Podtitul"/>
        <w:numPr>
          <w:ilvl w:val="0"/>
          <w:numId w:val="11"/>
        </w:numPr>
        <w:jc w:val="both"/>
        <w:rPr>
          <w:i w:val="0"/>
          <w:szCs w:val="24"/>
        </w:rPr>
      </w:pPr>
      <w:r>
        <w:rPr>
          <w:i w:val="0"/>
          <w:szCs w:val="24"/>
        </w:rPr>
        <w:lastRenderedPageBreak/>
        <w:t> právní a ekonomickou literaturu, z hlediska právně-ekonomické historie lze ve školní knihovně vypůjčit publikace od roku 1959 až po aktuální novinky,</w:t>
      </w:r>
    </w:p>
    <w:p w:rsidR="00864EE9" w:rsidRDefault="00864EE9" w:rsidP="00864EE9">
      <w:pPr>
        <w:pStyle w:val="Podtitul"/>
        <w:numPr>
          <w:ilvl w:val="0"/>
          <w:numId w:val="11"/>
        </w:numPr>
        <w:jc w:val="both"/>
        <w:rPr>
          <w:i w:val="0"/>
          <w:szCs w:val="24"/>
        </w:rPr>
      </w:pPr>
      <w:r>
        <w:rPr>
          <w:i w:val="0"/>
          <w:szCs w:val="24"/>
        </w:rPr>
        <w:t xml:space="preserve">psychologické, sociologické, filozofické a sociální publikace a skripta, </w:t>
      </w:r>
      <w:proofErr w:type="gramStart"/>
      <w:r>
        <w:rPr>
          <w:i w:val="0"/>
          <w:szCs w:val="24"/>
        </w:rPr>
        <w:t xml:space="preserve">učebnice   </w:t>
      </w:r>
      <w:r w:rsidR="007071EA">
        <w:rPr>
          <w:i w:val="0"/>
          <w:szCs w:val="24"/>
        </w:rPr>
        <w:t xml:space="preserve">     </w:t>
      </w:r>
      <w:r>
        <w:rPr>
          <w:i w:val="0"/>
          <w:szCs w:val="24"/>
        </w:rPr>
        <w:t xml:space="preserve">           a pojednání</w:t>
      </w:r>
      <w:proofErr w:type="gramEnd"/>
      <w:r>
        <w:rPr>
          <w:i w:val="0"/>
          <w:szCs w:val="24"/>
        </w:rPr>
        <w:t xml:space="preserve"> různých nakladatelství a vysokých škol,</w:t>
      </w:r>
    </w:p>
    <w:p w:rsidR="00864EE9" w:rsidRDefault="00864EE9" w:rsidP="00864EE9">
      <w:pPr>
        <w:pStyle w:val="Podtitul"/>
        <w:numPr>
          <w:ilvl w:val="0"/>
          <w:numId w:val="11"/>
        </w:numPr>
        <w:jc w:val="both"/>
        <w:rPr>
          <w:i w:val="0"/>
          <w:szCs w:val="24"/>
        </w:rPr>
      </w:pPr>
      <w:r>
        <w:rPr>
          <w:i w:val="0"/>
          <w:szCs w:val="24"/>
        </w:rPr>
        <w:t>českou a světovou beletrii,</w:t>
      </w:r>
    </w:p>
    <w:p w:rsidR="00864EE9" w:rsidRDefault="00864EE9" w:rsidP="00864EE9">
      <w:pPr>
        <w:pStyle w:val="Podtitul"/>
        <w:numPr>
          <w:ilvl w:val="0"/>
          <w:numId w:val="11"/>
        </w:numPr>
        <w:jc w:val="both"/>
        <w:rPr>
          <w:i w:val="0"/>
          <w:szCs w:val="24"/>
        </w:rPr>
      </w:pPr>
      <w:r>
        <w:rPr>
          <w:i w:val="0"/>
          <w:szCs w:val="24"/>
        </w:rPr>
        <w:t>odborné časopisy - Sbírka zákonů, Učitelské noviny, časopis Ekonom, Metodické aktuality svazu účetních, odborné magazíny Daně a právo v praxi, Účetnictví v praxi, Průvodce pracovněprávními předpisy, důchodovým, nemocenským a zdravotním pojištěním, Personální a sociálně právní kartotéka, odborné časopisy Speciální pedagogika, Sociální pojištění, Národní pojištění, Bulletin národního protidrogového centra, magazíny CHIP a časopis Počítač pro každého,</w:t>
      </w:r>
    </w:p>
    <w:p w:rsidR="00864EE9" w:rsidRDefault="00864EE9" w:rsidP="00864EE9">
      <w:pPr>
        <w:pStyle w:val="Podtitul"/>
        <w:numPr>
          <w:ilvl w:val="0"/>
          <w:numId w:val="11"/>
        </w:numPr>
        <w:jc w:val="both"/>
        <w:rPr>
          <w:i w:val="0"/>
          <w:szCs w:val="24"/>
        </w:rPr>
      </w:pPr>
      <w:r>
        <w:rPr>
          <w:i w:val="0"/>
          <w:szCs w:val="24"/>
        </w:rPr>
        <w:t>absolventské práce studentů VOŠ.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</w:rPr>
      </w:pPr>
      <w:r>
        <w:rPr>
          <w:i w:val="0"/>
          <w:szCs w:val="24"/>
        </w:rPr>
        <w:t>Školní knihovna je průběžně doplňována o aktuální publikace.  V současné době je ve školní knihovně k dispozici přibližně 8000 titulů.</w:t>
      </w:r>
    </w:p>
    <w:p w:rsidR="00864EE9" w:rsidRDefault="00864EE9" w:rsidP="00864EE9">
      <w:pPr>
        <w:pStyle w:val="Podtitul"/>
        <w:ind w:left="180"/>
        <w:jc w:val="both"/>
        <w:rPr>
          <w:i w:val="0"/>
          <w:szCs w:val="24"/>
          <w:highlight w:val="yellow"/>
        </w:rPr>
      </w:pPr>
    </w:p>
    <w:p w:rsidR="00E11DCC" w:rsidRPr="00704FF6" w:rsidRDefault="00E11DCC" w:rsidP="00E11DCC">
      <w:pPr>
        <w:tabs>
          <w:tab w:val="left" w:pos="426"/>
          <w:tab w:val="left" w:pos="5103"/>
        </w:tabs>
        <w:ind w:firstLine="142"/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177B45" w:rsidRDefault="00177B45" w:rsidP="00E11DCC">
      <w:pPr>
        <w:tabs>
          <w:tab w:val="left" w:pos="426"/>
          <w:tab w:val="left" w:pos="5103"/>
        </w:tabs>
        <w:ind w:firstLine="142"/>
      </w:pPr>
    </w:p>
    <w:p w:rsidR="00E11DCC" w:rsidRDefault="00E11DCC" w:rsidP="00E11DCC">
      <w:pPr>
        <w:jc w:val="center"/>
        <w:rPr>
          <w:b/>
          <w:sz w:val="32"/>
          <w:u w:val="single"/>
        </w:rPr>
      </w:pPr>
    </w:p>
    <w:p w:rsidR="00E11DCC" w:rsidRDefault="00E11DCC" w:rsidP="00E11DCC">
      <w:pPr>
        <w:jc w:val="center"/>
        <w:rPr>
          <w:b/>
          <w:sz w:val="36"/>
          <w:u w:val="single"/>
        </w:rPr>
      </w:pPr>
      <w:r>
        <w:rPr>
          <w:b/>
          <w:sz w:val="36"/>
        </w:rPr>
        <w:t>Část 1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  <w:u w:val="single"/>
        </w:rPr>
      </w:pPr>
      <w:r>
        <w:rPr>
          <w:b/>
          <w:u w:val="single"/>
        </w:rPr>
        <w:t>Základní údaje o škole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ind w:right="-1" w:firstLine="90"/>
        <w:rPr>
          <w:b/>
        </w:rPr>
      </w:pPr>
      <w:r>
        <w:rPr>
          <w:b/>
        </w:rPr>
        <w:t>a/</w:t>
      </w:r>
      <w:r>
        <w:rPr>
          <w:b/>
        </w:rPr>
        <w:tab/>
      </w:r>
      <w:r>
        <w:rPr>
          <w:b/>
          <w:u w:val="single"/>
        </w:rPr>
        <w:t>Název, sídlo, právní forma, IČO, DIČ, IZO, identifikátor zařízení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b/>
        </w:rPr>
      </w:pPr>
    </w:p>
    <w:p w:rsidR="00E11DCC" w:rsidRDefault="00E11DCC" w:rsidP="00E11DCC">
      <w:pPr>
        <w:tabs>
          <w:tab w:val="left" w:pos="426"/>
          <w:tab w:val="left" w:pos="1418"/>
        </w:tabs>
        <w:ind w:firstLine="90"/>
      </w:pPr>
      <w:r>
        <w:rPr>
          <w:b/>
        </w:rPr>
        <w:tab/>
      </w:r>
      <w:r>
        <w:t>Název:</w:t>
      </w:r>
      <w:r>
        <w:tab/>
        <w:t>Střední škola právní – Právní akademie, s. r. o.</w:t>
      </w:r>
    </w:p>
    <w:p w:rsidR="00E11DCC" w:rsidRDefault="00E11DCC" w:rsidP="00E11DCC">
      <w:pPr>
        <w:tabs>
          <w:tab w:val="left" w:pos="426"/>
          <w:tab w:val="left" w:pos="1418"/>
        </w:tabs>
        <w:ind w:firstLine="90"/>
      </w:pPr>
      <w:r>
        <w:tab/>
        <w:t>Adresa:</w:t>
      </w:r>
      <w:r>
        <w:tab/>
        <w:t>Dr. Milady Horákové 447/60, 460 01 Liberec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1985"/>
        </w:tabs>
        <w:ind w:firstLine="90"/>
      </w:pPr>
      <w:r>
        <w:tab/>
        <w:t>Právní forma:</w:t>
      </w:r>
      <w:r>
        <w:tab/>
        <w:t>právnická osoba</w:t>
      </w:r>
    </w:p>
    <w:p w:rsidR="00E11DCC" w:rsidRDefault="00E11DCC" w:rsidP="00E11DCC">
      <w:pPr>
        <w:tabs>
          <w:tab w:val="left" w:pos="426"/>
          <w:tab w:val="left" w:pos="1701"/>
          <w:tab w:val="left" w:pos="1985"/>
        </w:tabs>
        <w:ind w:firstLine="90"/>
      </w:pPr>
      <w:r>
        <w:tab/>
      </w:r>
      <w:r>
        <w:tab/>
      </w:r>
      <w:r>
        <w:tab/>
        <w:t>společnost s ručením omezeným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</w:pPr>
    </w:p>
    <w:p w:rsidR="00E11DCC" w:rsidRDefault="00E11DCC" w:rsidP="00E11DCC">
      <w:pPr>
        <w:tabs>
          <w:tab w:val="left" w:pos="426"/>
          <w:tab w:val="left" w:pos="2835"/>
        </w:tabs>
        <w:ind w:firstLine="90"/>
      </w:pPr>
      <w:r>
        <w:tab/>
        <w:t>IČO:</w:t>
      </w:r>
      <w:r>
        <w:tab/>
        <w:t>25025970</w:t>
      </w:r>
    </w:p>
    <w:p w:rsidR="00E11DCC" w:rsidRDefault="00E11DCC" w:rsidP="00E11DCC">
      <w:pPr>
        <w:tabs>
          <w:tab w:val="left" w:pos="426"/>
          <w:tab w:val="left" w:pos="2835"/>
        </w:tabs>
        <w:ind w:firstLine="90"/>
      </w:pPr>
      <w:r>
        <w:tab/>
        <w:t>DIČ:</w:t>
      </w:r>
      <w:r>
        <w:tab/>
        <w:t>CZ25025970</w:t>
      </w:r>
    </w:p>
    <w:p w:rsidR="00E11DCC" w:rsidRDefault="00E11DCC" w:rsidP="00E11DCC">
      <w:pPr>
        <w:tabs>
          <w:tab w:val="left" w:pos="426"/>
          <w:tab w:val="left" w:pos="2835"/>
        </w:tabs>
        <w:ind w:firstLine="90"/>
      </w:pPr>
      <w:r>
        <w:tab/>
        <w:t>IZO:</w:t>
      </w:r>
      <w:r>
        <w:tab/>
        <w:t>110 028 554</w:t>
      </w:r>
    </w:p>
    <w:p w:rsidR="00E11DCC" w:rsidRDefault="00E11DCC" w:rsidP="00E11DCC">
      <w:pPr>
        <w:tabs>
          <w:tab w:val="left" w:pos="426"/>
          <w:tab w:val="left" w:pos="2835"/>
        </w:tabs>
        <w:ind w:firstLine="90"/>
      </w:pPr>
      <w:r>
        <w:tab/>
        <w:t>Identifikátor zařízení:</w:t>
      </w:r>
      <w:r>
        <w:tab/>
        <w:t>600 010 546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</w:pPr>
    </w:p>
    <w:p w:rsidR="00E11DCC" w:rsidRDefault="00E11DCC" w:rsidP="00E11DCC">
      <w:pPr>
        <w:tabs>
          <w:tab w:val="left" w:pos="426"/>
          <w:tab w:val="left" w:pos="1701"/>
        </w:tabs>
        <w:ind w:firstLine="90"/>
      </w:pPr>
    </w:p>
    <w:p w:rsidR="00E11DCC" w:rsidRDefault="00E11DCC" w:rsidP="00E11DCC">
      <w:pPr>
        <w:tabs>
          <w:tab w:val="left" w:pos="426"/>
          <w:tab w:val="left" w:pos="1701"/>
        </w:tabs>
        <w:ind w:firstLine="90"/>
      </w:pPr>
      <w:r>
        <w:rPr>
          <w:b/>
        </w:rPr>
        <w:t>b/</w:t>
      </w:r>
      <w:r>
        <w:rPr>
          <w:b/>
        </w:rPr>
        <w:tab/>
      </w:r>
      <w:r>
        <w:rPr>
          <w:b/>
          <w:u w:val="single"/>
        </w:rPr>
        <w:t>Zřizovatel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</w:pPr>
    </w:p>
    <w:p w:rsidR="00E11DCC" w:rsidRDefault="00E11DCC" w:rsidP="00E11DCC">
      <w:pPr>
        <w:tabs>
          <w:tab w:val="left" w:pos="426"/>
          <w:tab w:val="left" w:pos="1701"/>
        </w:tabs>
        <w:ind w:firstLine="90"/>
      </w:pPr>
      <w:r>
        <w:tab/>
        <w:t>Ing. Josef Honzejk, bytem Aloisina výšina 557, 460 05 Liberec 15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  <w:rPr>
          <w:b/>
          <w:u w:val="single"/>
        </w:rPr>
      </w:pPr>
      <w:r>
        <w:tab/>
        <w:t>Ing. Marcela Medková, bytem Májová 249, 463 11 Liberec 30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142"/>
          <w:tab w:val="left" w:pos="426"/>
          <w:tab w:val="left" w:pos="5103"/>
        </w:tabs>
        <w:ind w:firstLine="90"/>
      </w:pPr>
      <w:r>
        <w:rPr>
          <w:b/>
        </w:rPr>
        <w:t>c/</w:t>
      </w:r>
      <w:r>
        <w:rPr>
          <w:b/>
        </w:rPr>
        <w:tab/>
      </w:r>
      <w:r>
        <w:rPr>
          <w:b/>
          <w:u w:val="single"/>
        </w:rPr>
        <w:t>Ředitel školy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</w:pPr>
      <w:r>
        <w:tab/>
        <w:t>Ing. Josef Honzejk, bytem Aloisina výšina 557, 460 05 Liberec 15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</w:pPr>
    </w:p>
    <w:p w:rsidR="00E11DCC" w:rsidRDefault="00E11DCC" w:rsidP="00E11DCC">
      <w:pPr>
        <w:tabs>
          <w:tab w:val="left" w:pos="142"/>
          <w:tab w:val="left" w:pos="426"/>
          <w:tab w:val="left" w:pos="5103"/>
        </w:tabs>
        <w:ind w:firstLine="90"/>
      </w:pPr>
      <w:r>
        <w:rPr>
          <w:b/>
        </w:rPr>
        <w:t>d/</w:t>
      </w:r>
      <w:r>
        <w:rPr>
          <w:b/>
        </w:rPr>
        <w:tab/>
      </w:r>
      <w:r>
        <w:rPr>
          <w:b/>
          <w:u w:val="single"/>
        </w:rPr>
        <w:t>Druh školy</w:t>
      </w:r>
    </w:p>
    <w:p w:rsidR="00E11DCC" w:rsidRDefault="00E11DCC" w:rsidP="00E11DCC">
      <w:pPr>
        <w:tabs>
          <w:tab w:val="left" w:pos="426"/>
          <w:tab w:val="left" w:pos="1701"/>
        </w:tabs>
        <w:ind w:firstLine="90"/>
      </w:pPr>
      <w:r>
        <w:tab/>
        <w:t>Střední odborná škola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</w:tabs>
        <w:ind w:firstLine="142"/>
        <w:rPr>
          <w:b/>
          <w:u w:val="single"/>
        </w:rPr>
      </w:pPr>
      <w:r>
        <w:rPr>
          <w:b/>
        </w:rPr>
        <w:t>e/</w:t>
      </w:r>
      <w:r>
        <w:rPr>
          <w:b/>
        </w:rPr>
        <w:tab/>
      </w:r>
      <w:r>
        <w:rPr>
          <w:b/>
          <w:u w:val="single"/>
        </w:rPr>
        <w:t>Datum zařazení do sítě</w:t>
      </w:r>
    </w:p>
    <w:p w:rsidR="00E11DCC" w:rsidRDefault="00E11DCC" w:rsidP="00E11DCC">
      <w:pPr>
        <w:tabs>
          <w:tab w:val="left" w:pos="426"/>
          <w:tab w:val="left" w:pos="5103"/>
        </w:tabs>
        <w:ind w:left="420"/>
      </w:pPr>
      <w:r w:rsidRPr="00517BF3">
        <w:t>23.</w:t>
      </w:r>
      <w:r>
        <w:t xml:space="preserve"> </w:t>
      </w:r>
      <w:r w:rsidRPr="00517BF3">
        <w:t>10. 1997 pod č. j. 31 295/97-60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1701"/>
          <w:tab w:val="left" w:pos="5103"/>
        </w:tabs>
        <w:ind w:firstLine="142"/>
      </w:pPr>
      <w:r>
        <w:rPr>
          <w:b/>
        </w:rPr>
        <w:t>f/</w:t>
      </w:r>
      <w:r>
        <w:rPr>
          <w:b/>
        </w:rPr>
        <w:tab/>
      </w:r>
      <w:r>
        <w:rPr>
          <w:b/>
          <w:u w:val="single"/>
        </w:rPr>
        <w:t>Kapacita školy</w:t>
      </w: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  <w:r>
        <w:tab/>
        <w:t>500 žáků</w:t>
      </w:r>
    </w:p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Pr="00014756" w:rsidRDefault="00E11DCC" w:rsidP="00E11DCC">
      <w:pPr>
        <w:tabs>
          <w:tab w:val="left" w:pos="426"/>
          <w:tab w:val="left" w:pos="5103"/>
        </w:tabs>
        <w:ind w:firstLine="142"/>
        <w:rPr>
          <w:b/>
          <w:u w:val="single"/>
        </w:rPr>
      </w:pPr>
      <w:r w:rsidRPr="00AD5739">
        <w:rPr>
          <w:b/>
        </w:rPr>
        <w:t>g/</w:t>
      </w:r>
      <w:r w:rsidRPr="00AD5739">
        <w:rPr>
          <w:b/>
        </w:rPr>
        <w:tab/>
      </w:r>
      <w:r w:rsidRPr="00014756">
        <w:rPr>
          <w:b/>
          <w:u w:val="single"/>
        </w:rPr>
        <w:t>Školská rada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  <w:r w:rsidRPr="00C956B5">
        <w:tab/>
      </w:r>
      <w:r>
        <w:t>Byla založena v červnu 2005, činnost zahájila se začátkem školního roku 2005/2006.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  <w:sz w:val="36"/>
        </w:rPr>
      </w:pPr>
      <w:r>
        <w:rPr>
          <w:b/>
          <w:sz w:val="36"/>
        </w:rPr>
        <w:t>Část 2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  <w:r>
        <w:rPr>
          <w:b/>
          <w:u w:val="single"/>
        </w:rPr>
        <w:t>Obor vzdělání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2268"/>
          <w:tab w:val="left" w:pos="5103"/>
        </w:tabs>
        <w:ind w:left="427"/>
      </w:pPr>
      <w:r>
        <w:rPr>
          <w:b/>
        </w:rPr>
        <w:t>68-43-M/01</w:t>
      </w:r>
      <w:r>
        <w:rPr>
          <w:b/>
        </w:rPr>
        <w:tab/>
        <w:t>Veřejnosprávní činnost</w:t>
      </w:r>
    </w:p>
    <w:p w:rsidR="00E11DCC" w:rsidRDefault="00E11DCC" w:rsidP="00E11DCC">
      <w:pPr>
        <w:tabs>
          <w:tab w:val="left" w:pos="426"/>
          <w:tab w:val="left" w:pos="2268"/>
          <w:tab w:val="left" w:pos="5103"/>
          <w:tab w:val="left" w:pos="6379"/>
        </w:tabs>
        <w:ind w:left="427"/>
      </w:pPr>
      <w:r>
        <w:tab/>
        <w:t>studium denní</w:t>
      </w:r>
      <w:r>
        <w:tab/>
      </w:r>
    </w:p>
    <w:p w:rsidR="00E11DCC" w:rsidRDefault="00E11DCC" w:rsidP="00E11DCC">
      <w:pPr>
        <w:tabs>
          <w:tab w:val="left" w:pos="426"/>
          <w:tab w:val="left" w:pos="2268"/>
          <w:tab w:val="left" w:pos="5103"/>
          <w:tab w:val="left" w:pos="6379"/>
        </w:tabs>
        <w:ind w:left="427" w:right="-143"/>
        <w:rPr>
          <w:b/>
          <w:u w:val="single"/>
        </w:rPr>
      </w:pPr>
      <w:r>
        <w:tab/>
        <w:t>délka studia 4 roky, 0 měsíců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ind w:left="2268"/>
        <w:rPr>
          <w:u w:val="single"/>
        </w:rPr>
      </w:pPr>
      <w:r>
        <w:rPr>
          <w:u w:val="single"/>
        </w:rPr>
        <w:t>školní vzdělávací programy:</w:t>
      </w:r>
    </w:p>
    <w:p w:rsidR="00E11DCC" w:rsidRDefault="00E11DCC" w:rsidP="00E11DCC">
      <w:pPr>
        <w:numPr>
          <w:ilvl w:val="0"/>
          <w:numId w:val="5"/>
        </w:numPr>
        <w:tabs>
          <w:tab w:val="clear" w:pos="360"/>
        </w:tabs>
        <w:ind w:left="2694" w:hanging="284"/>
      </w:pPr>
      <w:r>
        <w:t>Právní činnost se zaměřením ekonomickým.</w:t>
      </w:r>
    </w:p>
    <w:p w:rsidR="00E11DCC" w:rsidRDefault="00E11DCC" w:rsidP="00E11DCC">
      <w:pPr>
        <w:numPr>
          <w:ilvl w:val="0"/>
          <w:numId w:val="5"/>
        </w:numPr>
        <w:tabs>
          <w:tab w:val="clear" w:pos="360"/>
        </w:tabs>
        <w:ind w:left="2694" w:hanging="284"/>
      </w:pPr>
      <w:r>
        <w:t>Právní činnost se zaměřením sociálním.</w:t>
      </w:r>
    </w:p>
    <w:p w:rsidR="00E11DCC" w:rsidRDefault="00E11DCC" w:rsidP="00E11DCC">
      <w:pPr>
        <w:numPr>
          <w:ilvl w:val="0"/>
          <w:numId w:val="5"/>
        </w:numPr>
        <w:tabs>
          <w:tab w:val="clear" w:pos="360"/>
        </w:tabs>
        <w:ind w:left="2694" w:hanging="284"/>
      </w:pPr>
      <w:r>
        <w:t>Právní činnost se zaměřením na mezinárodní vztahy</w:t>
      </w:r>
    </w:p>
    <w:p w:rsidR="00E11DCC" w:rsidRDefault="00E11DCC" w:rsidP="00E11DCC">
      <w:pPr>
        <w:numPr>
          <w:ilvl w:val="0"/>
          <w:numId w:val="5"/>
        </w:numPr>
        <w:tabs>
          <w:tab w:val="clear" w:pos="360"/>
        </w:tabs>
        <w:ind w:left="2694" w:hanging="284"/>
      </w:pPr>
      <w:r>
        <w:t>Právní činnost se zaměřením na cestovní ruch</w:t>
      </w:r>
    </w:p>
    <w:p w:rsidR="00C709D1" w:rsidRDefault="00C709D1" w:rsidP="00C709D1">
      <w:pPr>
        <w:numPr>
          <w:ilvl w:val="0"/>
          <w:numId w:val="5"/>
        </w:numPr>
        <w:tabs>
          <w:tab w:val="clear" w:pos="360"/>
        </w:tabs>
        <w:ind w:left="2694" w:hanging="284"/>
      </w:pPr>
      <w:r>
        <w:t>Právní činnost se zaměřením na ekonomiku sportu</w:t>
      </w:r>
    </w:p>
    <w:p w:rsidR="00C709D1" w:rsidRDefault="00C709D1" w:rsidP="00C709D1">
      <w:pPr>
        <w:ind w:left="241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Pr="0005145F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sz w:val="36"/>
        </w:rPr>
      </w:pPr>
      <w:r>
        <w:rPr>
          <w:b/>
          <w:sz w:val="36"/>
        </w:rPr>
        <w:br w:type="page"/>
      </w:r>
      <w:r w:rsidRPr="0005145F">
        <w:rPr>
          <w:b/>
          <w:sz w:val="36"/>
        </w:rPr>
        <w:lastRenderedPageBreak/>
        <w:t>Část 3</w:t>
      </w:r>
    </w:p>
    <w:p w:rsidR="00E11DCC" w:rsidRPr="0005145F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pStyle w:val="Nadpis6"/>
        <w:spacing w:before="0" w:after="0"/>
        <w:jc w:val="center"/>
        <w:rPr>
          <w:sz w:val="24"/>
          <w:u w:val="single"/>
        </w:rPr>
      </w:pPr>
      <w:r w:rsidRPr="0005145F">
        <w:rPr>
          <w:sz w:val="24"/>
          <w:u w:val="single"/>
        </w:rPr>
        <w:t>Přehled pracovníků školy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Pr="00923622" w:rsidRDefault="00E11DCC" w:rsidP="00923622">
      <w:pPr>
        <w:tabs>
          <w:tab w:val="left" w:pos="426"/>
          <w:tab w:val="left" w:pos="5103"/>
        </w:tabs>
        <w:ind w:firstLine="90"/>
        <w:rPr>
          <w:b/>
          <w:u w:val="single"/>
        </w:rPr>
      </w:pPr>
      <w:r w:rsidRPr="00923622">
        <w:rPr>
          <w:b/>
        </w:rPr>
        <w:t>Vedení školy</w:t>
      </w:r>
    </w:p>
    <w:tbl>
      <w:tblPr>
        <w:tblW w:w="92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50"/>
        <w:gridCol w:w="5400"/>
      </w:tblGrid>
      <w:tr w:rsidR="00E11DCC" w:rsidTr="007225FB">
        <w:tc>
          <w:tcPr>
            <w:tcW w:w="3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923622" w:rsidP="007225FB">
            <w:pPr>
              <w:tabs>
                <w:tab w:val="left" w:pos="426"/>
                <w:tab w:val="left" w:pos="3402"/>
              </w:tabs>
              <w:jc w:val="center"/>
            </w:pPr>
            <w:r>
              <w:rPr>
                <w:b/>
              </w:rPr>
              <w:t>j</w:t>
            </w:r>
            <w:r w:rsidR="00E11DCC">
              <w:rPr>
                <w:b/>
              </w:rPr>
              <w:t>méno</w:t>
            </w:r>
          </w:p>
        </w:tc>
        <w:tc>
          <w:tcPr>
            <w:tcW w:w="5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923622" w:rsidP="007225FB">
            <w:pPr>
              <w:tabs>
                <w:tab w:val="left" w:pos="426"/>
                <w:tab w:val="left" w:pos="3402"/>
              </w:tabs>
              <w:jc w:val="center"/>
            </w:pPr>
            <w:r>
              <w:rPr>
                <w:b/>
              </w:rPr>
              <w:t>p</w:t>
            </w:r>
            <w:r w:rsidR="00E11DCC">
              <w:rPr>
                <w:b/>
              </w:rPr>
              <w:t>racovní zařazení</w:t>
            </w:r>
          </w:p>
        </w:tc>
      </w:tr>
      <w:tr w:rsidR="00E11DCC" w:rsidTr="007225FB">
        <w:tc>
          <w:tcPr>
            <w:tcW w:w="3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Honzejk Josef, Ing.</w:t>
            </w:r>
          </w:p>
        </w:tc>
        <w:tc>
          <w:tcPr>
            <w:tcW w:w="5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ředitel školy</w:t>
            </w:r>
          </w:p>
        </w:tc>
      </w:tr>
      <w:tr w:rsidR="00E11DCC" w:rsidTr="007225FB">
        <w:tc>
          <w:tcPr>
            <w:tcW w:w="3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Medková Marcela, Ing.</w:t>
            </w:r>
          </w:p>
        </w:tc>
        <w:tc>
          <w:tcPr>
            <w:tcW w:w="5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statutární zástupkyně ředitele školy</w:t>
            </w:r>
          </w:p>
        </w:tc>
      </w:tr>
      <w:tr w:rsidR="00E11DCC" w:rsidTr="007225FB">
        <w:tc>
          <w:tcPr>
            <w:tcW w:w="3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František Buriánek, Mgr.</w:t>
            </w:r>
          </w:p>
        </w:tc>
        <w:tc>
          <w:tcPr>
            <w:tcW w:w="5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 xml:space="preserve">pracovník informačních technologií, </w:t>
            </w:r>
            <w:proofErr w:type="spellStart"/>
            <w:r>
              <w:t>ped</w:t>
            </w:r>
            <w:proofErr w:type="spellEnd"/>
            <w:r>
              <w:t xml:space="preserve">. </w:t>
            </w:r>
            <w:proofErr w:type="gramStart"/>
            <w:r>
              <w:t>pracovník</w:t>
            </w:r>
            <w:proofErr w:type="gramEnd"/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142"/>
      </w:pPr>
    </w:p>
    <w:p w:rsidR="00E11DCC" w:rsidRPr="00923622" w:rsidRDefault="00923622" w:rsidP="00923622">
      <w:pPr>
        <w:tabs>
          <w:tab w:val="left" w:pos="426"/>
          <w:tab w:val="left" w:pos="5103"/>
        </w:tabs>
        <w:ind w:firstLine="90"/>
        <w:rPr>
          <w:b/>
        </w:rPr>
      </w:pPr>
      <w:r>
        <w:rPr>
          <w:b/>
        </w:rPr>
        <w:t>Pedagogický sbor</w:t>
      </w:r>
    </w:p>
    <w:tbl>
      <w:tblPr>
        <w:tblW w:w="92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50"/>
        <w:gridCol w:w="5400"/>
      </w:tblGrid>
      <w:tr w:rsidR="00E11DCC" w:rsidTr="007225FB">
        <w:tc>
          <w:tcPr>
            <w:tcW w:w="385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E11DCC" w:rsidRDefault="00923622" w:rsidP="007225FB">
            <w:pPr>
              <w:tabs>
                <w:tab w:val="left" w:pos="426"/>
                <w:tab w:val="left" w:pos="3402"/>
              </w:tabs>
              <w:jc w:val="center"/>
            </w:pPr>
            <w:r>
              <w:rPr>
                <w:b/>
              </w:rPr>
              <w:t>j</w:t>
            </w:r>
            <w:r w:rsidR="00E11DCC">
              <w:rPr>
                <w:b/>
              </w:rPr>
              <w:t>méno</w:t>
            </w:r>
          </w:p>
        </w:tc>
        <w:tc>
          <w:tcPr>
            <w:tcW w:w="54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E11DCC" w:rsidRDefault="00923622" w:rsidP="007225FB">
            <w:pPr>
              <w:tabs>
                <w:tab w:val="left" w:pos="426"/>
                <w:tab w:val="left" w:pos="3402"/>
              </w:tabs>
              <w:jc w:val="center"/>
            </w:pPr>
            <w:r>
              <w:rPr>
                <w:b/>
              </w:rPr>
              <w:t>k</w:t>
            </w:r>
            <w:r w:rsidR="00E11DCC">
              <w:rPr>
                <w:b/>
              </w:rPr>
              <w:t>valifikace</w:t>
            </w:r>
          </w:p>
        </w:tc>
      </w:tr>
      <w:tr w:rsidR="00E11DCC" w:rsidTr="007225FB">
        <w:tc>
          <w:tcPr>
            <w:tcW w:w="3850" w:type="dxa"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Buriánek František, Mgr.</w:t>
            </w:r>
          </w:p>
        </w:tc>
        <w:tc>
          <w:tcPr>
            <w:tcW w:w="5400" w:type="dxa"/>
            <w:tcBorders>
              <w:top w:val="nil"/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JEP v Ústí nad Labem</w:t>
            </w:r>
          </w:p>
        </w:tc>
      </w:tr>
      <w:tr w:rsidR="00E11DCC" w:rsidTr="007225FB">
        <w:tc>
          <w:tcPr>
            <w:tcW w:w="3850" w:type="dxa"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Ďulíková</w:t>
            </w:r>
            <w:proofErr w:type="spellEnd"/>
            <w:r>
              <w:t xml:space="preserve"> Kateřina, Mgr.</w:t>
            </w:r>
          </w:p>
        </w:tc>
        <w:tc>
          <w:tcPr>
            <w:tcW w:w="5400" w:type="dxa"/>
            <w:tcBorders>
              <w:top w:val="nil"/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TU v Liberci</w:t>
            </w:r>
          </w:p>
        </w:tc>
      </w:tr>
      <w:tr w:rsidR="00E11DCC" w:rsidTr="007225FB">
        <w:tc>
          <w:tcPr>
            <w:tcW w:w="3850" w:type="dxa"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Doležalová Lenka, PhDr.</w:t>
            </w:r>
          </w:p>
        </w:tc>
        <w:tc>
          <w:tcPr>
            <w:tcW w:w="5400" w:type="dxa"/>
            <w:tcBorders>
              <w:top w:val="nil"/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FF UK v Praze</w:t>
            </w:r>
          </w:p>
        </w:tc>
      </w:tr>
      <w:tr w:rsidR="00E11DCC" w:rsidTr="007225FB">
        <w:tc>
          <w:tcPr>
            <w:tcW w:w="3850" w:type="dxa"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Fischerová Jana, Mgr.</w:t>
            </w:r>
          </w:p>
        </w:tc>
        <w:tc>
          <w:tcPr>
            <w:tcW w:w="5400" w:type="dxa"/>
            <w:tcBorders>
              <w:top w:val="nil"/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JEP v Ústí nad Labem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Havlištová</w:t>
            </w:r>
            <w:proofErr w:type="spellEnd"/>
            <w:r>
              <w:t xml:space="preserve"> Jana, Mgr.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JEP v Ústí nad Labem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Honzejková Kateřina, Ing.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TU v Liberci</w:t>
            </w:r>
          </w:p>
        </w:tc>
      </w:tr>
      <w:tr w:rsidR="00AC5751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AC5751" w:rsidRDefault="00AC5751" w:rsidP="007225FB">
            <w:pPr>
              <w:tabs>
                <w:tab w:val="left" w:pos="426"/>
                <w:tab w:val="left" w:pos="3402"/>
              </w:tabs>
            </w:pPr>
            <w:r>
              <w:t>Kovářová Lucie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AC5751" w:rsidRDefault="00AC5751" w:rsidP="007225FB">
            <w:pPr>
              <w:tabs>
                <w:tab w:val="left" w:pos="426"/>
                <w:tab w:val="left" w:pos="3402"/>
              </w:tabs>
            </w:pPr>
            <w:r>
              <w:t>TU v Liberci, studující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Kubáčková Dana, Mgr.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</w:t>
            </w:r>
            <w:proofErr w:type="spellStart"/>
            <w:r>
              <w:t>Uverzity</w:t>
            </w:r>
            <w:proofErr w:type="spellEnd"/>
            <w:r>
              <w:t xml:space="preserve"> Hradec Králové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Kubistová</w:t>
            </w:r>
            <w:proofErr w:type="spellEnd"/>
            <w:r>
              <w:t xml:space="preserve"> Iveta, Ing.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VŠE v Praze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Látrová Lucie, Mgr.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JU České Budějovice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Lukáčová Naděžda, JUDr.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PF UK v Praze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 xml:space="preserve">Maryšková </w:t>
            </w:r>
            <w:proofErr w:type="spellStart"/>
            <w:r>
              <w:t>Kvetoslava</w:t>
            </w:r>
            <w:proofErr w:type="spellEnd"/>
            <w:r>
              <w:t>, Ing.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VŠCHT v Pardubicích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Musilová Olga, Mgr.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JEP v Ústí nad Labem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Pauchová</w:t>
            </w:r>
            <w:proofErr w:type="spellEnd"/>
            <w:r>
              <w:t xml:space="preserve"> Jaroslava, PhDr.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LF UK Praha</w:t>
            </w:r>
          </w:p>
        </w:tc>
      </w:tr>
      <w:tr w:rsidR="00E11DCC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proofErr w:type="spellStart"/>
            <w:r>
              <w:t>Reiserová</w:t>
            </w:r>
            <w:proofErr w:type="spellEnd"/>
            <w:r>
              <w:t xml:space="preserve"> Diana, Mgr.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Právnická fakulta – Západočeská univerzita Plzeň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Pauchová</w:t>
            </w:r>
            <w:proofErr w:type="spellEnd"/>
            <w:r>
              <w:t xml:space="preserve"> Jaroslava, PhDr.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LF UK Praha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Samšiňák</w:t>
            </w:r>
            <w:proofErr w:type="spellEnd"/>
            <w:r>
              <w:t xml:space="preserve"> Milan, JUDr.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Právnická fakulta, Praha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E66C9A" w:rsidRDefault="007B0576" w:rsidP="00E66C9A">
            <w:pPr>
              <w:tabs>
                <w:tab w:val="left" w:pos="426"/>
                <w:tab w:val="left" w:pos="3402"/>
              </w:tabs>
            </w:pPr>
            <w:r>
              <w:t>Sas Smejkalová Petra, Mgr.</w:t>
            </w:r>
          </w:p>
        </w:tc>
        <w:tc>
          <w:tcPr>
            <w:tcW w:w="5400" w:type="dxa"/>
            <w:tcBorders>
              <w:left w:val="nil"/>
              <w:bottom w:val="single" w:sz="6" w:space="0" w:color="auto"/>
              <w:right w:val="single" w:sz="12" w:space="0" w:color="auto"/>
            </w:tcBorders>
          </w:tcPr>
          <w:p w:rsidR="00E66C9A" w:rsidRDefault="007B0576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TU v Liberci, PF Jihočeská univerzita ČB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Slatinská Dana, Ing.</w:t>
            </w:r>
          </w:p>
        </w:tc>
        <w:tc>
          <w:tcPr>
            <w:tcW w:w="5400" w:type="dxa"/>
            <w:tcBorders>
              <w:left w:val="nil"/>
              <w:bottom w:val="single" w:sz="6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TU v Liberci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Straková Vlasta, Ing.</w:t>
            </w:r>
          </w:p>
        </w:tc>
        <w:tc>
          <w:tcPr>
            <w:tcW w:w="5400" w:type="dxa"/>
            <w:tcBorders>
              <w:left w:val="nil"/>
              <w:bottom w:val="single" w:sz="6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VŠE v Praze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Švab</w:t>
            </w:r>
            <w:proofErr w:type="spellEnd"/>
            <w:r>
              <w:t xml:space="preserve"> Michal, Mgr.</w:t>
            </w:r>
          </w:p>
        </w:tc>
        <w:tc>
          <w:tcPr>
            <w:tcW w:w="5400" w:type="dxa"/>
            <w:tcBorders>
              <w:left w:val="nil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Užhorodská státní univerzita, AJ lit.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Tandlerová Petra, Mgr.</w:t>
            </w:r>
          </w:p>
        </w:tc>
        <w:tc>
          <w:tcPr>
            <w:tcW w:w="5400" w:type="dxa"/>
            <w:tcBorders>
              <w:left w:val="nil"/>
              <w:bottom w:val="single" w:sz="4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TU v Liberci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Vlčková Ivana, Mgr.</w:t>
            </w:r>
          </w:p>
        </w:tc>
        <w:tc>
          <w:tcPr>
            <w:tcW w:w="5400" w:type="dxa"/>
            <w:tcBorders>
              <w:left w:val="nil"/>
              <w:bottom w:val="single" w:sz="4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FF UK v Praze</w:t>
            </w:r>
          </w:p>
        </w:tc>
      </w:tr>
      <w:tr w:rsidR="00E66C9A" w:rsidTr="007225FB">
        <w:tc>
          <w:tcPr>
            <w:tcW w:w="3850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Vlčková Lada, Mgr.</w:t>
            </w:r>
          </w:p>
        </w:tc>
        <w:tc>
          <w:tcPr>
            <w:tcW w:w="5400" w:type="dxa"/>
            <w:tcBorders>
              <w:top w:val="single" w:sz="4" w:space="0" w:color="auto"/>
              <w:left w:val="nil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TU v Liberci</w:t>
            </w:r>
          </w:p>
        </w:tc>
      </w:tr>
      <w:tr w:rsidR="00E66C9A" w:rsidTr="007225FB">
        <w:tc>
          <w:tcPr>
            <w:tcW w:w="385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r>
              <w:t>Wolkerová Ilona, Mgr.</w:t>
            </w:r>
          </w:p>
        </w:tc>
        <w:tc>
          <w:tcPr>
            <w:tcW w:w="5400" w:type="dxa"/>
            <w:tcBorders>
              <w:left w:val="nil"/>
              <w:bottom w:val="single" w:sz="12" w:space="0" w:color="auto"/>
              <w:right w:val="single" w:sz="12" w:space="0" w:color="auto"/>
            </w:tcBorders>
          </w:tcPr>
          <w:p w:rsidR="00E66C9A" w:rsidRDefault="00E66C9A" w:rsidP="00E66C9A">
            <w:pPr>
              <w:tabs>
                <w:tab w:val="left" w:pos="426"/>
                <w:tab w:val="left" w:pos="3402"/>
              </w:tabs>
            </w:pPr>
            <w:proofErr w:type="spellStart"/>
            <w:r>
              <w:t>PedF</w:t>
            </w:r>
            <w:proofErr w:type="spellEnd"/>
            <w:r>
              <w:t xml:space="preserve"> TU v Liberci</w:t>
            </w:r>
          </w:p>
        </w:tc>
      </w:tr>
    </w:tbl>
    <w:p w:rsidR="00E11DCC" w:rsidRDefault="00E11DCC" w:rsidP="00923622">
      <w:pPr>
        <w:tabs>
          <w:tab w:val="left" w:pos="426"/>
          <w:tab w:val="left" w:pos="5103"/>
        </w:tabs>
        <w:rPr>
          <w:b/>
        </w:rPr>
      </w:pPr>
    </w:p>
    <w:p w:rsidR="00E11DCC" w:rsidRPr="00923622" w:rsidRDefault="00923622" w:rsidP="00923622">
      <w:pPr>
        <w:tabs>
          <w:tab w:val="left" w:pos="426"/>
          <w:tab w:val="left" w:pos="5103"/>
        </w:tabs>
        <w:rPr>
          <w:b/>
        </w:rPr>
      </w:pPr>
      <w:r>
        <w:rPr>
          <w:b/>
        </w:rPr>
        <w:t>Dalších zaměstnanci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10"/>
        <w:gridCol w:w="5580"/>
      </w:tblGrid>
      <w:tr w:rsidR="00E11DCC" w:rsidTr="007225FB">
        <w:tc>
          <w:tcPr>
            <w:tcW w:w="3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923622" w:rsidP="007225FB">
            <w:pPr>
              <w:tabs>
                <w:tab w:val="left" w:pos="426"/>
                <w:tab w:val="left" w:pos="3402"/>
              </w:tabs>
              <w:jc w:val="center"/>
            </w:pPr>
            <w:r>
              <w:rPr>
                <w:b/>
              </w:rPr>
              <w:t>j</w:t>
            </w:r>
            <w:r w:rsidR="00E11DCC">
              <w:rPr>
                <w:b/>
              </w:rPr>
              <w:t>méno</w:t>
            </w:r>
          </w:p>
        </w:tc>
        <w:tc>
          <w:tcPr>
            <w:tcW w:w="55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923622" w:rsidP="007225FB">
            <w:pPr>
              <w:tabs>
                <w:tab w:val="left" w:pos="426"/>
                <w:tab w:val="left" w:pos="3402"/>
              </w:tabs>
              <w:jc w:val="center"/>
            </w:pPr>
            <w:r>
              <w:rPr>
                <w:b/>
              </w:rPr>
              <w:t>p</w:t>
            </w:r>
            <w:r w:rsidR="00E11DCC">
              <w:rPr>
                <w:b/>
              </w:rPr>
              <w:t>racovní zařazení</w:t>
            </w:r>
          </w:p>
        </w:tc>
      </w:tr>
      <w:tr w:rsidR="00E11DCC" w:rsidTr="007225FB">
        <w:tc>
          <w:tcPr>
            <w:tcW w:w="3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Doležalová Simona</w:t>
            </w:r>
          </w:p>
        </w:tc>
        <w:tc>
          <w:tcPr>
            <w:tcW w:w="55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výdej stravy</w:t>
            </w:r>
          </w:p>
        </w:tc>
      </w:tr>
      <w:tr w:rsidR="00E11DCC" w:rsidTr="007225FB">
        <w:tc>
          <w:tcPr>
            <w:tcW w:w="3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Kolomazník Ivo</w:t>
            </w:r>
          </w:p>
        </w:tc>
        <w:tc>
          <w:tcPr>
            <w:tcW w:w="55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údržbář</w:t>
            </w:r>
          </w:p>
        </w:tc>
      </w:tr>
      <w:tr w:rsidR="00E11DCC" w:rsidTr="007225FB">
        <w:tc>
          <w:tcPr>
            <w:tcW w:w="3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Kolomazníková Daniela</w:t>
            </w:r>
          </w:p>
        </w:tc>
        <w:tc>
          <w:tcPr>
            <w:tcW w:w="55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účetní, administrativa</w:t>
            </w:r>
          </w:p>
        </w:tc>
      </w:tr>
      <w:tr w:rsidR="00E11DCC" w:rsidTr="007225FB">
        <w:tc>
          <w:tcPr>
            <w:tcW w:w="3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Poláková Irina</w:t>
            </w:r>
          </w:p>
        </w:tc>
        <w:tc>
          <w:tcPr>
            <w:tcW w:w="55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úklid</w:t>
            </w:r>
          </w:p>
        </w:tc>
      </w:tr>
      <w:tr w:rsidR="00E11DCC" w:rsidTr="007225FB">
        <w:tc>
          <w:tcPr>
            <w:tcW w:w="3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Vrátilová Zdeňka</w:t>
            </w:r>
          </w:p>
        </w:tc>
        <w:tc>
          <w:tcPr>
            <w:tcW w:w="55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11DCC" w:rsidRDefault="00E11DCC" w:rsidP="007225FB">
            <w:pPr>
              <w:tabs>
                <w:tab w:val="left" w:pos="426"/>
                <w:tab w:val="left" w:pos="3402"/>
              </w:tabs>
            </w:pPr>
            <w:r>
              <w:t>úklid</w:t>
            </w:r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4106B8">
      <w:pPr>
        <w:tabs>
          <w:tab w:val="left" w:pos="426"/>
          <w:tab w:val="left" w:pos="5103"/>
        </w:tabs>
        <w:rPr>
          <w:b/>
          <w:sz w:val="36"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  <w:sz w:val="36"/>
        </w:rPr>
      </w:pPr>
      <w:r>
        <w:rPr>
          <w:b/>
          <w:sz w:val="36"/>
        </w:rPr>
        <w:t>Část 4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  <w:r w:rsidRPr="00443FA9">
        <w:rPr>
          <w:b/>
          <w:u w:val="single"/>
        </w:rPr>
        <w:t>Přijímací řízení pro školní rok 20</w:t>
      </w:r>
      <w:r>
        <w:rPr>
          <w:b/>
          <w:u w:val="single"/>
        </w:rPr>
        <w:t>1</w:t>
      </w:r>
      <w:r w:rsidR="00395232">
        <w:rPr>
          <w:b/>
          <w:u w:val="single"/>
        </w:rPr>
        <w:t>7</w:t>
      </w:r>
      <w:r w:rsidRPr="00443FA9">
        <w:rPr>
          <w:b/>
          <w:u w:val="single"/>
        </w:rPr>
        <w:t>/20</w:t>
      </w:r>
      <w:r>
        <w:rPr>
          <w:b/>
          <w:u w:val="single"/>
        </w:rPr>
        <w:t>1</w:t>
      </w:r>
      <w:r w:rsidR="00395232">
        <w:rPr>
          <w:b/>
          <w:u w:val="single"/>
        </w:rPr>
        <w:t>8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pStyle w:val="Zkladntextodsazen2"/>
        <w:ind w:left="0"/>
        <w:rPr>
          <w:sz w:val="24"/>
        </w:rPr>
      </w:pPr>
    </w:p>
    <w:p w:rsidR="00E11DCC" w:rsidRDefault="00E11DCC" w:rsidP="00E11DCC">
      <w:pPr>
        <w:tabs>
          <w:tab w:val="left" w:pos="426"/>
          <w:tab w:val="left" w:pos="3402"/>
        </w:tabs>
        <w:jc w:val="both"/>
      </w:pPr>
      <w:r>
        <w:t>Přijímací řízení bylo organizováno v souladu s ustanoveními § 60 školského zákona, vyhlášky č. 671/2004 Sb. a Směrnicí ředitele školy k přijímacímu řízení ke studiu na Střední školu právní.</w:t>
      </w:r>
    </w:p>
    <w:p w:rsidR="00395232" w:rsidRDefault="00395232" w:rsidP="00E11DCC">
      <w:pPr>
        <w:tabs>
          <w:tab w:val="left" w:pos="426"/>
          <w:tab w:val="left" w:pos="3402"/>
        </w:tabs>
        <w:jc w:val="both"/>
      </w:pPr>
    </w:p>
    <w:p w:rsidR="00E11DCC" w:rsidRDefault="00E11DCC" w:rsidP="00E11DCC">
      <w:pPr>
        <w:tabs>
          <w:tab w:val="left" w:pos="426"/>
          <w:tab w:val="left" w:pos="3402"/>
        </w:tabs>
        <w:jc w:val="both"/>
      </w:pPr>
      <w:r>
        <w:t>Přijímací řízení se řídilo následujícími body:</w:t>
      </w:r>
    </w:p>
    <w:p w:rsidR="00395232" w:rsidRPr="000A5F4B" w:rsidRDefault="00395232" w:rsidP="00395232">
      <w:pPr>
        <w:pStyle w:val="Odstavecseseznamem"/>
        <w:numPr>
          <w:ilvl w:val="0"/>
          <w:numId w:val="25"/>
        </w:numPr>
        <w:jc w:val="both"/>
      </w:pPr>
      <w:r>
        <w:t>Kompletní přihlášku předal</w:t>
      </w:r>
      <w:r w:rsidRPr="000A5F4B">
        <w:t xml:space="preserve"> uchazeč či zákonný zástupce uchazeče škole </w:t>
      </w:r>
      <w:r w:rsidRPr="00395232">
        <w:rPr>
          <w:b/>
        </w:rPr>
        <w:t>do 1. března 2017.</w:t>
      </w:r>
      <w:r w:rsidRPr="000A5F4B">
        <w:t xml:space="preserve"> Potvrzení od lékaře </w:t>
      </w:r>
      <w:r>
        <w:t>škola nevyžaduje. Přihláška musela</w:t>
      </w:r>
      <w:r w:rsidRPr="000A5F4B">
        <w:t xml:space="preserve"> být podepsaná zletilým uchazečem nebo jak nezletilým uchazečem, tak jeho zákonným zástupcem. V případě potřeby </w:t>
      </w:r>
      <w:r>
        <w:t xml:space="preserve">bylo </w:t>
      </w:r>
      <w:r w:rsidRPr="000A5F4B">
        <w:t>také nutné do 1. března 2017 odevzdat doporučení školského poradenského zařízení obsahující podpůrná opatření pro nezbytné úpravy přijímacího řízení.</w:t>
      </w:r>
    </w:p>
    <w:p w:rsidR="00395232" w:rsidRDefault="00395232" w:rsidP="00395232">
      <w:pPr>
        <w:pStyle w:val="Odstavecseseznamem"/>
      </w:pPr>
    </w:p>
    <w:p w:rsidR="00395232" w:rsidRPr="000A5F4B" w:rsidRDefault="00395232" w:rsidP="00395232">
      <w:pPr>
        <w:pStyle w:val="Odstavecseseznamem"/>
        <w:numPr>
          <w:ilvl w:val="0"/>
          <w:numId w:val="25"/>
        </w:numPr>
        <w:jc w:val="both"/>
      </w:pPr>
      <w:r w:rsidRPr="000A5F4B">
        <w:t xml:space="preserve">Přijímací řízení </w:t>
      </w:r>
      <w:r>
        <w:t>probíhalo</w:t>
      </w:r>
      <w:r w:rsidRPr="000A5F4B">
        <w:t xml:space="preserve"> společně pro všechny školní vzdělávací programy </w:t>
      </w:r>
      <w:r>
        <w:t>(ŠVP), uchazeč na přihlášce určil</w:t>
      </w:r>
      <w:r w:rsidRPr="000A5F4B">
        <w:t xml:space="preserve"> pořadí ŠVP podle svého zájmu. Pokud </w:t>
      </w:r>
      <w:r>
        <w:t>měl</w:t>
      </w:r>
      <w:r w:rsidRPr="000A5F4B">
        <w:t xml:space="preserve"> uchazeč zájem</w:t>
      </w:r>
      <w:r>
        <w:t xml:space="preserve"> výslovně jen o jedno ŠVP, uvedl</w:t>
      </w:r>
      <w:r w:rsidRPr="000A5F4B">
        <w:t xml:space="preserve"> pouze toto jedno ŠVP.</w:t>
      </w:r>
    </w:p>
    <w:p w:rsidR="00395232" w:rsidRDefault="00395232" w:rsidP="00395232">
      <w:pPr>
        <w:pStyle w:val="Odstavecseseznamem"/>
        <w:jc w:val="both"/>
      </w:pPr>
    </w:p>
    <w:p w:rsidR="00395232" w:rsidRDefault="00395232" w:rsidP="00395232">
      <w:pPr>
        <w:pStyle w:val="Odstavecseseznamem"/>
        <w:numPr>
          <w:ilvl w:val="0"/>
          <w:numId w:val="25"/>
        </w:numPr>
        <w:jc w:val="both"/>
      </w:pPr>
      <w:r>
        <w:t>Datum konání povinné jednotné přijímací zkoušky, která se bude konat formou písemného testu z matematiky a z českého jazyka, je stanoven:</w:t>
      </w:r>
    </w:p>
    <w:p w:rsidR="00395232" w:rsidRPr="00395232" w:rsidRDefault="00395232" w:rsidP="00395232">
      <w:pPr>
        <w:pStyle w:val="Bezmezer"/>
        <w:ind w:firstLine="704"/>
        <w:rPr>
          <w:rFonts w:ascii="Times New Roman" w:hAnsi="Times New Roman"/>
          <w:sz w:val="24"/>
          <w:szCs w:val="24"/>
        </w:rPr>
      </w:pPr>
      <w:r w:rsidRPr="00395232">
        <w:rPr>
          <w:rFonts w:ascii="Times New Roman" w:hAnsi="Times New Roman"/>
          <w:sz w:val="24"/>
          <w:szCs w:val="24"/>
        </w:rPr>
        <w:t>1. termín</w:t>
      </w:r>
      <w:r w:rsidRPr="00395232">
        <w:rPr>
          <w:rFonts w:ascii="Times New Roman" w:hAnsi="Times New Roman"/>
          <w:sz w:val="24"/>
          <w:szCs w:val="24"/>
        </w:rPr>
        <w:tab/>
      </w:r>
      <w:r w:rsidRPr="00395232">
        <w:rPr>
          <w:rFonts w:ascii="Times New Roman" w:hAnsi="Times New Roman"/>
          <w:sz w:val="24"/>
          <w:szCs w:val="24"/>
        </w:rPr>
        <w:tab/>
      </w:r>
      <w:r w:rsidRPr="00395232">
        <w:rPr>
          <w:rFonts w:ascii="Times New Roman" w:hAnsi="Times New Roman"/>
          <w:sz w:val="24"/>
          <w:szCs w:val="24"/>
        </w:rPr>
        <w:tab/>
        <w:t>12. dubna 2017,</w:t>
      </w:r>
    </w:p>
    <w:p w:rsidR="00395232" w:rsidRPr="00395232" w:rsidRDefault="00395232" w:rsidP="00395232">
      <w:pPr>
        <w:pStyle w:val="Bezmezer"/>
        <w:ind w:firstLine="704"/>
        <w:rPr>
          <w:rFonts w:ascii="Times New Roman" w:hAnsi="Times New Roman"/>
          <w:sz w:val="24"/>
          <w:szCs w:val="24"/>
        </w:rPr>
      </w:pPr>
      <w:r w:rsidRPr="00395232">
        <w:rPr>
          <w:rFonts w:ascii="Times New Roman" w:hAnsi="Times New Roman"/>
          <w:sz w:val="24"/>
          <w:szCs w:val="24"/>
        </w:rPr>
        <w:t>2. termín</w:t>
      </w:r>
      <w:r w:rsidRPr="00395232">
        <w:rPr>
          <w:rFonts w:ascii="Times New Roman" w:hAnsi="Times New Roman"/>
          <w:sz w:val="24"/>
          <w:szCs w:val="24"/>
        </w:rPr>
        <w:tab/>
      </w:r>
      <w:r w:rsidRPr="00395232">
        <w:rPr>
          <w:rFonts w:ascii="Times New Roman" w:hAnsi="Times New Roman"/>
          <w:sz w:val="24"/>
          <w:szCs w:val="24"/>
        </w:rPr>
        <w:tab/>
      </w:r>
      <w:r w:rsidRPr="00395232">
        <w:rPr>
          <w:rFonts w:ascii="Times New Roman" w:hAnsi="Times New Roman"/>
          <w:sz w:val="24"/>
          <w:szCs w:val="24"/>
        </w:rPr>
        <w:tab/>
        <w:t>19. dubna 2017,</w:t>
      </w:r>
    </w:p>
    <w:p w:rsidR="00395232" w:rsidRPr="00395232" w:rsidRDefault="00395232" w:rsidP="00395232">
      <w:pPr>
        <w:pStyle w:val="Bezmezer"/>
        <w:ind w:firstLine="704"/>
        <w:rPr>
          <w:rStyle w:val="Siln"/>
          <w:rFonts w:ascii="Times New Roman" w:hAnsi="Times New Roman"/>
          <w:b w:val="0"/>
          <w:bCs w:val="0"/>
          <w:sz w:val="24"/>
          <w:szCs w:val="24"/>
        </w:rPr>
      </w:pPr>
      <w:r w:rsidRPr="00395232">
        <w:rPr>
          <w:rFonts w:ascii="Times New Roman" w:hAnsi="Times New Roman"/>
          <w:sz w:val="24"/>
          <w:szCs w:val="24"/>
        </w:rPr>
        <w:t>náhradní termín</w:t>
      </w:r>
      <w:r w:rsidRPr="00395232">
        <w:rPr>
          <w:rFonts w:ascii="Times New Roman" w:hAnsi="Times New Roman"/>
          <w:sz w:val="24"/>
          <w:szCs w:val="24"/>
        </w:rPr>
        <w:tab/>
      </w:r>
      <w:r w:rsidRPr="00395232">
        <w:rPr>
          <w:rFonts w:ascii="Times New Roman" w:hAnsi="Times New Roman"/>
          <w:sz w:val="24"/>
          <w:szCs w:val="24"/>
        </w:rPr>
        <w:tab/>
        <w:t>11. května a 12. května 2017.</w:t>
      </w:r>
    </w:p>
    <w:p w:rsidR="00395232" w:rsidRPr="00395232" w:rsidRDefault="00395232" w:rsidP="00395232">
      <w:pPr>
        <w:pStyle w:val="Zkladntext"/>
        <w:numPr>
          <w:ilvl w:val="0"/>
          <w:numId w:val="25"/>
        </w:numPr>
        <w:spacing w:before="120"/>
        <w:jc w:val="both"/>
        <w:rPr>
          <w:rStyle w:val="Siln"/>
          <w:b w:val="0"/>
          <w:bCs w:val="0"/>
        </w:rPr>
      </w:pPr>
      <w:r w:rsidRPr="00395232">
        <w:rPr>
          <w:rStyle w:val="Siln"/>
          <w:b w:val="0"/>
        </w:rPr>
        <w:t xml:space="preserve">Kritériem přijetí pro první kolo přijímacího řízení </w:t>
      </w:r>
      <w:r>
        <w:rPr>
          <w:rStyle w:val="Siln"/>
          <w:b w:val="0"/>
        </w:rPr>
        <w:t xml:space="preserve">bylo </w:t>
      </w:r>
      <w:r w:rsidRPr="00395232">
        <w:rPr>
          <w:rStyle w:val="Siln"/>
          <w:b w:val="0"/>
        </w:rPr>
        <w:t xml:space="preserve">vykonání povinné jednotné přijímací zkoušky z matematiky a z českého jazyka. Minimální počet dosažených bodů pro přijetí v součtu za obě oblasti testování </w:t>
      </w:r>
      <w:r>
        <w:rPr>
          <w:rStyle w:val="Siln"/>
          <w:b w:val="0"/>
        </w:rPr>
        <w:t>byl</w:t>
      </w:r>
      <w:r w:rsidRPr="00395232">
        <w:rPr>
          <w:rStyle w:val="Siln"/>
          <w:b w:val="0"/>
        </w:rPr>
        <w:t xml:space="preserve"> stanoven na 15 bodů. </w:t>
      </w:r>
    </w:p>
    <w:p w:rsidR="00395232" w:rsidRPr="00395232" w:rsidRDefault="00395232" w:rsidP="00395232">
      <w:pPr>
        <w:pStyle w:val="Bezmezer"/>
        <w:ind w:firstLine="704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 xml:space="preserve">Maximálně </w:t>
      </w:r>
      <w:r>
        <w:rPr>
          <w:rStyle w:val="Siln"/>
          <w:rFonts w:ascii="Times New Roman" w:hAnsi="Times New Roman"/>
          <w:b w:val="0"/>
        </w:rPr>
        <w:t>bylo možné</w:t>
      </w:r>
      <w:r w:rsidRPr="00395232">
        <w:rPr>
          <w:rStyle w:val="Siln"/>
          <w:rFonts w:ascii="Times New Roman" w:hAnsi="Times New Roman"/>
          <w:b w:val="0"/>
        </w:rPr>
        <w:t xml:space="preserve"> získat v testech CERMAT 100 bodů:</w:t>
      </w:r>
    </w:p>
    <w:p w:rsidR="00395232" w:rsidRPr="00395232" w:rsidRDefault="00395232" w:rsidP="00395232">
      <w:pPr>
        <w:pStyle w:val="Bezmezer"/>
        <w:ind w:left="1" w:firstLine="155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 xml:space="preserve">český jazyk 0-50 bodů, 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matematika 0-50 bodů.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 xml:space="preserve">Dalším kritériem </w:t>
      </w:r>
      <w:r>
        <w:rPr>
          <w:rStyle w:val="Siln"/>
          <w:rFonts w:ascii="Times New Roman" w:hAnsi="Times New Roman"/>
          <w:b w:val="0"/>
        </w:rPr>
        <w:t>byl</w:t>
      </w:r>
      <w:r w:rsidRPr="00395232">
        <w:rPr>
          <w:rStyle w:val="Siln"/>
          <w:rFonts w:ascii="Times New Roman" w:hAnsi="Times New Roman"/>
          <w:b w:val="0"/>
        </w:rPr>
        <w:t xml:space="preserve"> průměrný prospěch v pololetí 9. třídy, maximálně 5 bodů.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Devátý ročník základní školy odpovídá kvartě osmiletého gymnázia.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průměrný prospěch 1,00 – 1,10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5 bodů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průměrný prospěch 1,11 – 1,30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4 body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průměrný prospěch 1,31 – 1,50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3 body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průměrný prospěch 1,51 – 1,70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2 body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průměrný prospěch 1,71 – 1,90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1 bod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>průměrný prospěch 1,91 a více</w:t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</w:r>
      <w:r w:rsidRPr="00395232">
        <w:rPr>
          <w:rStyle w:val="Siln"/>
          <w:rFonts w:ascii="Times New Roman" w:hAnsi="Times New Roman"/>
          <w:b w:val="0"/>
        </w:rPr>
        <w:tab/>
        <w:t>0 bodů.</w:t>
      </w: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</w:p>
    <w:p w:rsidR="00395232" w:rsidRPr="00395232" w:rsidRDefault="00395232" w:rsidP="00395232">
      <w:pPr>
        <w:pStyle w:val="Bezmezer"/>
        <w:ind w:left="709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 xml:space="preserve">Maximálně </w:t>
      </w:r>
      <w:r>
        <w:rPr>
          <w:rStyle w:val="Siln"/>
          <w:rFonts w:ascii="Times New Roman" w:hAnsi="Times New Roman"/>
          <w:b w:val="0"/>
        </w:rPr>
        <w:t>bylo možné</w:t>
      </w:r>
      <w:r w:rsidRPr="00395232">
        <w:rPr>
          <w:rStyle w:val="Siln"/>
          <w:rFonts w:ascii="Times New Roman" w:hAnsi="Times New Roman"/>
          <w:b w:val="0"/>
        </w:rPr>
        <w:t xml:space="preserve"> získat v prvním kole přijímacího řízení celkem 105 bodů. </w:t>
      </w:r>
    </w:p>
    <w:p w:rsidR="00395232" w:rsidRPr="00395232" w:rsidRDefault="00395232" w:rsidP="00395232">
      <w:pPr>
        <w:pStyle w:val="Bezmezer"/>
        <w:ind w:left="708"/>
        <w:jc w:val="both"/>
        <w:rPr>
          <w:rStyle w:val="Siln"/>
          <w:rFonts w:ascii="Times New Roman" w:hAnsi="Times New Roman"/>
          <w:b w:val="0"/>
          <w:bCs w:val="0"/>
        </w:rPr>
      </w:pPr>
      <w:r w:rsidRPr="00395232">
        <w:rPr>
          <w:rStyle w:val="Siln"/>
          <w:rFonts w:ascii="Times New Roman" w:hAnsi="Times New Roman"/>
          <w:b w:val="0"/>
        </w:rPr>
        <w:t xml:space="preserve">Minimální počet dosažených bodů pro přijetí je získání alespoň 15 bodů v hodnocení jednotné přijímací zkoušky, a to v součtu za obě oblasti testování CERMAT (český jazyk a matematika). </w:t>
      </w:r>
    </w:p>
    <w:p w:rsidR="00395232" w:rsidRDefault="00395232" w:rsidP="00395232">
      <w:pPr>
        <w:pStyle w:val="Bezmezer"/>
        <w:ind w:left="709"/>
        <w:rPr>
          <w:rStyle w:val="Siln"/>
          <w:b w:val="0"/>
          <w:bCs w:val="0"/>
        </w:rPr>
      </w:pPr>
    </w:p>
    <w:p w:rsidR="00E11DCC" w:rsidRDefault="00E11DCC" w:rsidP="00E11DCC">
      <w:pPr>
        <w:pStyle w:val="Zkladntextodsazen2"/>
        <w:ind w:left="0"/>
        <w:jc w:val="both"/>
        <w:rPr>
          <w:sz w:val="24"/>
        </w:rPr>
      </w:pPr>
      <w:r>
        <w:rPr>
          <w:sz w:val="24"/>
        </w:rPr>
        <w:t xml:space="preserve">V prvním ročníku </w:t>
      </w:r>
      <w:r w:rsidR="00395232">
        <w:rPr>
          <w:sz w:val="24"/>
        </w:rPr>
        <w:t>budou</w:t>
      </w:r>
      <w:r>
        <w:rPr>
          <w:sz w:val="24"/>
        </w:rPr>
        <w:t xml:space="preserve"> otevřen</w:t>
      </w:r>
      <w:r w:rsidR="00395232">
        <w:rPr>
          <w:sz w:val="24"/>
        </w:rPr>
        <w:t>y dvě třídy (pro školní rok 2017/2018</w:t>
      </w:r>
      <w:r>
        <w:rPr>
          <w:sz w:val="24"/>
        </w:rPr>
        <w:t>)</w:t>
      </w:r>
    </w:p>
    <w:p w:rsidR="00E11DCC" w:rsidRDefault="00E11DCC" w:rsidP="00E11DCC">
      <w:pPr>
        <w:pStyle w:val="Zkladntextodsazen2"/>
        <w:ind w:left="0"/>
        <w:jc w:val="both"/>
        <w:rPr>
          <w:sz w:val="24"/>
        </w:rPr>
      </w:pPr>
      <w:r>
        <w:rPr>
          <w:sz w:val="24"/>
        </w:rPr>
        <w:t>P1A ŠVP Právní činnost se zaměřením sociálním.</w:t>
      </w:r>
    </w:p>
    <w:p w:rsidR="00E11DCC" w:rsidRDefault="00E11DCC" w:rsidP="00E11DCC">
      <w:pPr>
        <w:pStyle w:val="Zkladntextodsazen2"/>
        <w:ind w:left="0"/>
        <w:jc w:val="both"/>
        <w:rPr>
          <w:sz w:val="24"/>
        </w:rPr>
      </w:pPr>
      <w:r>
        <w:rPr>
          <w:sz w:val="24"/>
        </w:rPr>
        <w:t>P1B ŠVP Právní činnost se z</w:t>
      </w:r>
      <w:r w:rsidR="00395232">
        <w:rPr>
          <w:sz w:val="24"/>
        </w:rPr>
        <w:t>aměřením na mezinárodní vztahy.</w:t>
      </w:r>
    </w:p>
    <w:p w:rsidR="00E11DCC" w:rsidRDefault="00395232" w:rsidP="00E11DCC">
      <w:pPr>
        <w:tabs>
          <w:tab w:val="left" w:pos="426"/>
          <w:tab w:val="left" w:pos="5103"/>
        </w:tabs>
        <w:jc w:val="both"/>
      </w:pPr>
      <w:r>
        <w:t>Volitelným předmětem je výběr druhého cizího jazyka.</w:t>
      </w:r>
      <w:r w:rsidR="00E11DCC">
        <w:t xml:space="preserve"> </w:t>
      </w:r>
      <w:r>
        <w:t>Žáci mohou</w:t>
      </w:r>
      <w:r w:rsidR="00E11DCC">
        <w:t xml:space="preserve"> volit </w:t>
      </w:r>
      <w:r>
        <w:t>německý jazyk</w:t>
      </w:r>
      <w:r w:rsidR="00E11DCC">
        <w:t xml:space="preserve"> nebo ruský jazyk. </w:t>
      </w:r>
    </w:p>
    <w:p w:rsidR="00E11DCC" w:rsidRPr="005A22A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  <w:sz w:val="36"/>
        </w:rPr>
      </w:pPr>
      <w:r>
        <w:rPr>
          <w:b/>
          <w:sz w:val="36"/>
        </w:rPr>
        <w:br w:type="page"/>
      </w:r>
      <w:r w:rsidRPr="005A22AC">
        <w:rPr>
          <w:b/>
          <w:sz w:val="36"/>
        </w:rPr>
        <w:lastRenderedPageBreak/>
        <w:t>Část 5</w:t>
      </w:r>
    </w:p>
    <w:p w:rsidR="00E11DCC" w:rsidRPr="005A22A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  <w:r w:rsidRPr="005A22AC">
        <w:rPr>
          <w:b/>
          <w:u w:val="single"/>
        </w:rPr>
        <w:t>Výsledky vzdělávání žáků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  <w:r>
        <w:rPr>
          <w:b/>
        </w:rPr>
        <w:t>a/</w:t>
      </w:r>
      <w:r>
        <w:rPr>
          <w:b/>
        </w:rPr>
        <w:tab/>
      </w:r>
      <w:r>
        <w:rPr>
          <w:b/>
          <w:u w:val="single"/>
        </w:rPr>
        <w:t>Základní údaje o třídách a žácích</w:t>
      </w:r>
    </w:p>
    <w:tbl>
      <w:tblPr>
        <w:tblW w:w="939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24"/>
        <w:gridCol w:w="1394"/>
        <w:gridCol w:w="1394"/>
        <w:gridCol w:w="1395"/>
        <w:gridCol w:w="1394"/>
        <w:gridCol w:w="1394"/>
        <w:gridCol w:w="1395"/>
      </w:tblGrid>
      <w:tr w:rsidR="00E11DCC" w:rsidTr="007225FB">
        <w:trPr>
          <w:trHeight w:val="350"/>
        </w:trPr>
        <w:tc>
          <w:tcPr>
            <w:tcW w:w="1024" w:type="dxa"/>
            <w:tcBorders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color w:val="000000"/>
                <w:sz w:val="16"/>
              </w:rPr>
            </w:pPr>
          </w:p>
        </w:tc>
        <w:tc>
          <w:tcPr>
            <w:tcW w:w="2788" w:type="dxa"/>
            <w:gridSpan w:val="2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E11DCC" w:rsidRPr="004C04B7" w:rsidRDefault="00E11DCC" w:rsidP="007225FB">
            <w:pPr>
              <w:jc w:val="center"/>
              <w:rPr>
                <w:b/>
              </w:rPr>
            </w:pPr>
            <w:r w:rsidRPr="004C04B7">
              <w:rPr>
                <w:b/>
                <w:sz w:val="16"/>
              </w:rPr>
              <w:t>Počet tříd</w:t>
            </w:r>
          </w:p>
        </w:tc>
        <w:tc>
          <w:tcPr>
            <w:tcW w:w="2789" w:type="dxa"/>
            <w:gridSpan w:val="2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Průměrný počet žáků za školní rok</w:t>
            </w:r>
          </w:p>
        </w:tc>
        <w:tc>
          <w:tcPr>
            <w:tcW w:w="2789" w:type="dxa"/>
            <w:gridSpan w:val="2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Průměrný počet žáků na jednu třídu</w:t>
            </w:r>
          </w:p>
        </w:tc>
      </w:tr>
      <w:tr w:rsidR="00E86C2A" w:rsidRPr="00233B8C" w:rsidTr="007225FB">
        <w:trPr>
          <w:trHeight w:val="248"/>
        </w:trPr>
        <w:tc>
          <w:tcPr>
            <w:tcW w:w="102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Šk. rok</w:t>
            </w:r>
          </w:p>
        </w:tc>
        <w:tc>
          <w:tcPr>
            <w:tcW w:w="139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 w:rsidR="00B32B94">
              <w:rPr>
                <w:b/>
                <w:color w:val="000000"/>
                <w:sz w:val="16"/>
              </w:rPr>
              <w:t>1</w:t>
            </w:r>
            <w:r>
              <w:rPr>
                <w:b/>
                <w:color w:val="000000"/>
                <w:sz w:val="16"/>
              </w:rPr>
              <w:t>7</w:t>
            </w:r>
          </w:p>
        </w:tc>
        <w:tc>
          <w:tcPr>
            <w:tcW w:w="139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139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 w:rsidR="00B32B94"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139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139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 w:rsidR="00B32B94"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139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E86C2A" w:rsidRPr="00233B8C" w:rsidRDefault="00E86C2A" w:rsidP="00E86C2A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</w:tr>
      <w:tr w:rsidR="00E86C2A" w:rsidTr="007225FB">
        <w:trPr>
          <w:trHeight w:val="256"/>
        </w:trPr>
        <w:tc>
          <w:tcPr>
            <w:tcW w:w="102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:rsidR="00E86C2A" w:rsidRDefault="00E86C2A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Počet</w:t>
            </w:r>
          </w:p>
        </w:tc>
        <w:tc>
          <w:tcPr>
            <w:tcW w:w="13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:rsidR="00E86C2A" w:rsidRDefault="00937821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10</w:t>
            </w:r>
          </w:p>
        </w:tc>
        <w:tc>
          <w:tcPr>
            <w:tcW w:w="13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:rsidR="00E86C2A" w:rsidRDefault="00E86C2A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10</w:t>
            </w:r>
          </w:p>
        </w:tc>
        <w:tc>
          <w:tcPr>
            <w:tcW w:w="139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:rsidR="00E86C2A" w:rsidRDefault="00937821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241</w:t>
            </w:r>
          </w:p>
        </w:tc>
        <w:tc>
          <w:tcPr>
            <w:tcW w:w="13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86C2A" w:rsidRDefault="00E86C2A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232</w:t>
            </w:r>
          </w:p>
        </w:tc>
        <w:tc>
          <w:tcPr>
            <w:tcW w:w="13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:rsidR="00E86C2A" w:rsidRDefault="00937821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24,1</w:t>
            </w:r>
          </w:p>
        </w:tc>
        <w:tc>
          <w:tcPr>
            <w:tcW w:w="139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86C2A" w:rsidRDefault="00E86C2A" w:rsidP="00E86C2A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23,2</w:t>
            </w:r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u w:val="single"/>
        </w:rPr>
      </w:pPr>
      <w:r>
        <w:rPr>
          <w:b/>
        </w:rPr>
        <w:t>b/</w:t>
      </w:r>
      <w:r>
        <w:rPr>
          <w:b/>
        </w:rPr>
        <w:tab/>
      </w:r>
      <w:r>
        <w:rPr>
          <w:b/>
          <w:u w:val="single"/>
        </w:rPr>
        <w:t>Prospěch žáků na škole</w:t>
      </w:r>
    </w:p>
    <w:tbl>
      <w:tblPr>
        <w:tblW w:w="9356" w:type="dxa"/>
        <w:tblInd w:w="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34"/>
        <w:gridCol w:w="864"/>
        <w:gridCol w:w="864"/>
        <w:gridCol w:w="864"/>
        <w:gridCol w:w="864"/>
        <w:gridCol w:w="864"/>
        <w:gridCol w:w="864"/>
        <w:gridCol w:w="864"/>
        <w:gridCol w:w="864"/>
        <w:gridCol w:w="864"/>
        <w:gridCol w:w="746"/>
      </w:tblGrid>
      <w:tr w:rsidR="00E11DCC" w:rsidTr="007225FB">
        <w:trPr>
          <w:trHeight w:val="248"/>
        </w:trPr>
        <w:tc>
          <w:tcPr>
            <w:tcW w:w="834" w:type="dxa"/>
            <w:tcBorders>
              <w:top w:val="single" w:sz="12" w:space="0" w:color="000000"/>
              <w:bottom w:val="nil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Ročník</w:t>
            </w:r>
          </w:p>
        </w:tc>
        <w:tc>
          <w:tcPr>
            <w:tcW w:w="1728" w:type="dxa"/>
            <w:gridSpan w:val="2"/>
            <w:tcBorders>
              <w:left w:val="nil"/>
              <w:bottom w:val="nil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Počet žáků</w:t>
            </w:r>
          </w:p>
        </w:tc>
        <w:tc>
          <w:tcPr>
            <w:tcW w:w="1728" w:type="dxa"/>
            <w:gridSpan w:val="2"/>
            <w:tcBorders>
              <w:bottom w:val="nil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 xml:space="preserve">Prospělo s </w:t>
            </w:r>
            <w:proofErr w:type="spellStart"/>
            <w:r>
              <w:rPr>
                <w:b/>
                <w:color w:val="000000"/>
                <w:sz w:val="16"/>
              </w:rPr>
              <w:t>vyzn</w:t>
            </w:r>
            <w:proofErr w:type="spellEnd"/>
            <w:r>
              <w:rPr>
                <w:b/>
                <w:color w:val="000000"/>
                <w:sz w:val="16"/>
              </w:rPr>
              <w:t>.</w:t>
            </w:r>
          </w:p>
        </w:tc>
        <w:tc>
          <w:tcPr>
            <w:tcW w:w="1728" w:type="dxa"/>
            <w:gridSpan w:val="2"/>
            <w:tcBorders>
              <w:bottom w:val="nil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Prospělo</w:t>
            </w:r>
          </w:p>
        </w:tc>
        <w:tc>
          <w:tcPr>
            <w:tcW w:w="1728" w:type="dxa"/>
            <w:gridSpan w:val="2"/>
            <w:tcBorders>
              <w:bottom w:val="nil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Neprospělo</w:t>
            </w:r>
          </w:p>
        </w:tc>
        <w:tc>
          <w:tcPr>
            <w:tcW w:w="1610" w:type="dxa"/>
            <w:gridSpan w:val="2"/>
            <w:tcBorders>
              <w:bottom w:val="nil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Opakovalo ročník</w:t>
            </w:r>
          </w:p>
        </w:tc>
      </w:tr>
      <w:tr w:rsidR="00B32B94" w:rsidTr="00937821">
        <w:trPr>
          <w:trHeight w:val="246"/>
        </w:trPr>
        <w:tc>
          <w:tcPr>
            <w:tcW w:w="834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Šk. rok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74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B32B94" w:rsidRDefault="00B32B94" w:rsidP="00B32B94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</w:tr>
      <w:tr w:rsidR="00B32B94" w:rsidRPr="00D82681" w:rsidTr="007225FB">
        <w:trPr>
          <w:trHeight w:val="248"/>
        </w:trPr>
        <w:tc>
          <w:tcPr>
            <w:tcW w:w="834" w:type="dxa"/>
            <w:tcBorders>
              <w:top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 w:rsidRPr="00D82681"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59x</w:t>
            </w:r>
          </w:p>
        </w:tc>
        <w:tc>
          <w:tcPr>
            <w:tcW w:w="864" w:type="dxa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</w:t>
            </w:r>
          </w:p>
        </w:tc>
        <w:tc>
          <w:tcPr>
            <w:tcW w:w="864" w:type="dxa"/>
            <w:tcBorders>
              <w:top w:val="nil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</w:t>
            </w:r>
          </w:p>
        </w:tc>
        <w:tc>
          <w:tcPr>
            <w:tcW w:w="864" w:type="dxa"/>
            <w:tcBorders>
              <w:top w:val="nil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48</w:t>
            </w:r>
          </w:p>
        </w:tc>
        <w:tc>
          <w:tcPr>
            <w:tcW w:w="864" w:type="dxa"/>
            <w:tcBorders>
              <w:top w:val="nil"/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nil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</w:t>
            </w:r>
          </w:p>
        </w:tc>
        <w:tc>
          <w:tcPr>
            <w:tcW w:w="864" w:type="dxa"/>
            <w:tcBorders>
              <w:top w:val="nil"/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746" w:type="dxa"/>
            <w:tcBorders>
              <w:top w:val="nil"/>
              <w:left w:val="single" w:sz="12" w:space="0" w:color="000000"/>
              <w:bottom w:val="single" w:sz="6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</w:tr>
      <w:tr w:rsidR="00B32B94" w:rsidRPr="00D82681" w:rsidTr="007225FB">
        <w:trPr>
          <w:trHeight w:val="248"/>
        </w:trPr>
        <w:tc>
          <w:tcPr>
            <w:tcW w:w="834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 w:rsidRPr="00D82681">
              <w:rPr>
                <w:color w:val="000000"/>
                <w:sz w:val="16"/>
              </w:rPr>
              <w:t>2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58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66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52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48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14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746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</w:tr>
      <w:tr w:rsidR="00B32B94" w:rsidRPr="00D82681" w:rsidTr="007225FB">
        <w:trPr>
          <w:trHeight w:val="248"/>
        </w:trPr>
        <w:tc>
          <w:tcPr>
            <w:tcW w:w="834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 w:rsidRPr="00D82681"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64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66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58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49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15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746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</w:tr>
      <w:tr w:rsidR="00B32B94" w:rsidRPr="00D82681" w:rsidTr="007225FB">
        <w:trPr>
          <w:trHeight w:val="248"/>
        </w:trPr>
        <w:tc>
          <w:tcPr>
            <w:tcW w:w="834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 w:rsidRPr="00D82681">
              <w:rPr>
                <w:color w:val="000000"/>
                <w:sz w:val="16"/>
              </w:rPr>
              <w:t>4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41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8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57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30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746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</w:tr>
      <w:tr w:rsidR="00B32B94" w:rsidTr="007225FB">
        <w:trPr>
          <w:trHeight w:val="248"/>
        </w:trPr>
        <w:tc>
          <w:tcPr>
            <w:tcW w:w="834" w:type="dxa"/>
            <w:tcBorders>
              <w:top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 w:rsidRPr="00D82681">
              <w:rPr>
                <w:color w:val="000000"/>
                <w:sz w:val="16"/>
              </w:rPr>
              <w:t>Celkem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241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232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21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18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213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175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39</w:t>
            </w:r>
          </w:p>
        </w:tc>
        <w:tc>
          <w:tcPr>
            <w:tcW w:w="864" w:type="dxa"/>
            <w:tcBorders>
              <w:left w:val="nil"/>
              <w:right w:val="nil"/>
            </w:tcBorders>
            <w:vAlign w:val="center"/>
          </w:tcPr>
          <w:p w:rsidR="00B32B94" w:rsidRPr="00D82681" w:rsidRDefault="00937821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746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B32B94" w:rsidRPr="00D82681" w:rsidRDefault="00B32B94" w:rsidP="00B32B94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  <w:u w:val="single"/>
        </w:rPr>
      </w:pPr>
      <w:r>
        <w:rPr>
          <w:b/>
        </w:rPr>
        <w:t>c/</w:t>
      </w:r>
      <w:r>
        <w:rPr>
          <w:b/>
        </w:rPr>
        <w:tab/>
      </w:r>
      <w:r>
        <w:rPr>
          <w:b/>
          <w:u w:val="single"/>
        </w:rPr>
        <w:t>Ukončení studia, zameškané hodiny</w:t>
      </w:r>
    </w:p>
    <w:tbl>
      <w:tblPr>
        <w:tblW w:w="952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64"/>
        <w:gridCol w:w="864"/>
        <w:gridCol w:w="864"/>
        <w:gridCol w:w="864"/>
        <w:gridCol w:w="864"/>
        <w:gridCol w:w="864"/>
        <w:gridCol w:w="864"/>
        <w:gridCol w:w="864"/>
        <w:gridCol w:w="864"/>
        <w:gridCol w:w="864"/>
        <w:gridCol w:w="888"/>
      </w:tblGrid>
      <w:tr w:rsidR="00E11DCC" w:rsidTr="007225FB">
        <w:trPr>
          <w:trHeight w:val="432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Ročník</w:t>
            </w:r>
          </w:p>
        </w:tc>
        <w:tc>
          <w:tcPr>
            <w:tcW w:w="172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Počet celkem</w:t>
            </w:r>
            <w:r w:rsidR="00937821">
              <w:rPr>
                <w:b/>
                <w:color w:val="000000"/>
                <w:sz w:val="16"/>
              </w:rPr>
              <w:t>, ukončení studia</w:t>
            </w:r>
          </w:p>
        </w:tc>
        <w:tc>
          <w:tcPr>
            <w:tcW w:w="172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Z toho                                 z prospěch. důvodů</w:t>
            </w:r>
          </w:p>
        </w:tc>
        <w:tc>
          <w:tcPr>
            <w:tcW w:w="172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 xml:space="preserve">Z </w:t>
            </w:r>
            <w:proofErr w:type="gramStart"/>
            <w:r>
              <w:rPr>
                <w:b/>
                <w:color w:val="000000"/>
                <w:sz w:val="16"/>
              </w:rPr>
              <w:t>toho                                z důvodů</w:t>
            </w:r>
            <w:proofErr w:type="gramEnd"/>
            <w:r>
              <w:rPr>
                <w:b/>
                <w:color w:val="000000"/>
                <w:sz w:val="16"/>
              </w:rPr>
              <w:t xml:space="preserve"> chování</w:t>
            </w:r>
          </w:p>
        </w:tc>
        <w:tc>
          <w:tcPr>
            <w:tcW w:w="172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 xml:space="preserve">Z </w:t>
            </w:r>
            <w:proofErr w:type="gramStart"/>
            <w:r>
              <w:rPr>
                <w:b/>
                <w:color w:val="000000"/>
                <w:sz w:val="16"/>
              </w:rPr>
              <w:t>toho                                 z jiných</w:t>
            </w:r>
            <w:proofErr w:type="gramEnd"/>
            <w:r>
              <w:rPr>
                <w:b/>
                <w:color w:val="000000"/>
                <w:sz w:val="16"/>
              </w:rPr>
              <w:t xml:space="preserve"> důvodů</w:t>
            </w:r>
          </w:p>
        </w:tc>
        <w:tc>
          <w:tcPr>
            <w:tcW w:w="1752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E11DC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 xml:space="preserve">Průměrný počet              </w:t>
            </w:r>
            <w:proofErr w:type="spellStart"/>
            <w:r>
              <w:rPr>
                <w:b/>
                <w:color w:val="000000"/>
                <w:sz w:val="16"/>
              </w:rPr>
              <w:t>zam</w:t>
            </w:r>
            <w:proofErr w:type="spellEnd"/>
            <w:r>
              <w:rPr>
                <w:b/>
                <w:color w:val="000000"/>
                <w:sz w:val="16"/>
              </w:rPr>
              <w:t>. hodin na žáka</w:t>
            </w:r>
          </w:p>
        </w:tc>
      </w:tr>
      <w:tr w:rsidR="00BE20B0" w:rsidTr="007225FB">
        <w:trPr>
          <w:trHeight w:val="248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Šk. rok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888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</w:tr>
      <w:tr w:rsidR="00BE20B0" w:rsidRPr="005F0D78" w:rsidTr="007225FB">
        <w:trPr>
          <w:trHeight w:val="248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5F0D78" w:rsidRDefault="00BE20B0" w:rsidP="00BE20B0">
            <w:pPr>
              <w:jc w:val="center"/>
              <w:rPr>
                <w:color w:val="000000"/>
                <w:sz w:val="16"/>
              </w:rPr>
            </w:pPr>
            <w:r w:rsidRPr="005F0D78"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</w:t>
            </w:r>
          </w:p>
        </w:tc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</w:t>
            </w:r>
          </w:p>
        </w:tc>
        <w:tc>
          <w:tcPr>
            <w:tcW w:w="864" w:type="dxa"/>
            <w:tcBorders>
              <w:top w:val="single" w:sz="12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937821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79</w:t>
            </w:r>
          </w:p>
        </w:tc>
        <w:tc>
          <w:tcPr>
            <w:tcW w:w="888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  <w:lang w:eastAsia="en-US"/>
              </w:rPr>
            </w:pPr>
            <w:r>
              <w:rPr>
                <w:color w:val="000000"/>
                <w:sz w:val="16"/>
                <w:lang w:eastAsia="en-US"/>
              </w:rPr>
              <w:t>84</w:t>
            </w:r>
          </w:p>
        </w:tc>
      </w:tr>
      <w:tr w:rsidR="00BE20B0" w:rsidRPr="005F0D78" w:rsidTr="007225FB">
        <w:trPr>
          <w:trHeight w:val="248"/>
        </w:trPr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5F0D78" w:rsidRDefault="00BE20B0" w:rsidP="00BE20B0">
            <w:pPr>
              <w:jc w:val="center"/>
              <w:rPr>
                <w:color w:val="000000"/>
                <w:sz w:val="16"/>
              </w:rPr>
            </w:pPr>
            <w:r w:rsidRPr="005F0D78">
              <w:rPr>
                <w:color w:val="000000"/>
                <w:sz w:val="16"/>
              </w:rPr>
              <w:t>2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937821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56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  <w:lang w:eastAsia="en-US"/>
              </w:rPr>
            </w:pPr>
            <w:r>
              <w:rPr>
                <w:color w:val="000000"/>
                <w:sz w:val="16"/>
                <w:lang w:eastAsia="en-US"/>
              </w:rPr>
              <w:t>80</w:t>
            </w:r>
          </w:p>
        </w:tc>
      </w:tr>
      <w:tr w:rsidR="00BE20B0" w:rsidRPr="005F0D78" w:rsidTr="007225FB">
        <w:trPr>
          <w:trHeight w:val="248"/>
        </w:trPr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5F0D78" w:rsidRDefault="00BE20B0" w:rsidP="00BE20B0">
            <w:pPr>
              <w:jc w:val="center"/>
              <w:rPr>
                <w:color w:val="000000"/>
                <w:sz w:val="16"/>
              </w:rPr>
            </w:pPr>
            <w:r w:rsidRPr="005F0D78"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937821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79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  <w:lang w:eastAsia="en-US"/>
              </w:rPr>
            </w:pPr>
            <w:r>
              <w:rPr>
                <w:color w:val="000000"/>
                <w:sz w:val="16"/>
                <w:lang w:eastAsia="en-US"/>
              </w:rPr>
              <w:t>72</w:t>
            </w:r>
          </w:p>
        </w:tc>
      </w:tr>
      <w:tr w:rsidR="00BE20B0" w:rsidRPr="005F0D78" w:rsidTr="007225FB">
        <w:trPr>
          <w:trHeight w:val="248"/>
        </w:trPr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5F0D78" w:rsidRDefault="00BE20B0" w:rsidP="00BE20B0">
            <w:pPr>
              <w:jc w:val="center"/>
              <w:rPr>
                <w:color w:val="000000"/>
                <w:sz w:val="16"/>
              </w:rPr>
            </w:pPr>
            <w:r w:rsidRPr="005F0D78">
              <w:rPr>
                <w:color w:val="000000"/>
                <w:sz w:val="16"/>
              </w:rPr>
              <w:t>4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F428AD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:rsidR="00BE20B0" w:rsidRPr="00D82681" w:rsidRDefault="00937821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37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  <w:lang w:eastAsia="en-US"/>
              </w:rPr>
            </w:pPr>
            <w:r>
              <w:rPr>
                <w:color w:val="000000"/>
                <w:sz w:val="16"/>
                <w:lang w:eastAsia="en-US"/>
              </w:rPr>
              <w:t>61</w:t>
            </w:r>
          </w:p>
        </w:tc>
      </w:tr>
      <w:tr w:rsidR="00BE20B0" w:rsidTr="007225FB">
        <w:trPr>
          <w:trHeight w:val="248"/>
        </w:trPr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E20B0" w:rsidRPr="005F0D78" w:rsidRDefault="00BE20B0" w:rsidP="00BE20B0">
            <w:pPr>
              <w:jc w:val="center"/>
              <w:rPr>
                <w:color w:val="000000"/>
                <w:sz w:val="16"/>
              </w:rPr>
            </w:pPr>
            <w:r w:rsidRPr="005F0D78">
              <w:rPr>
                <w:color w:val="000000"/>
                <w:sz w:val="16"/>
              </w:rPr>
              <w:t>Celkem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14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21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</w:tcBorders>
            <w:vAlign w:val="center"/>
          </w:tcPr>
          <w:p w:rsidR="00BE20B0" w:rsidRPr="00D82681" w:rsidRDefault="00F428AD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</w:tcBorders>
            <w:vAlign w:val="center"/>
          </w:tcPr>
          <w:p w:rsidR="00BE20B0" w:rsidRPr="00D82681" w:rsidRDefault="00ED67BB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</w:tcBorders>
            <w:vAlign w:val="center"/>
          </w:tcPr>
          <w:p w:rsidR="00BE20B0" w:rsidRPr="00D82681" w:rsidRDefault="00F428AD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8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E20B0" w:rsidRPr="00D82681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18</w:t>
            </w:r>
          </w:p>
        </w:tc>
        <w:tc>
          <w:tcPr>
            <w:tcW w:w="864" w:type="dxa"/>
            <w:tcBorders>
              <w:top w:val="single" w:sz="6" w:space="0" w:color="000000"/>
              <w:left w:val="nil"/>
              <w:bottom w:val="single" w:sz="12" w:space="0" w:color="000000"/>
            </w:tcBorders>
            <w:vAlign w:val="center"/>
          </w:tcPr>
          <w:p w:rsidR="00BE20B0" w:rsidRPr="00D82681" w:rsidRDefault="00937821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63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  <w:lang w:eastAsia="en-US"/>
              </w:rPr>
            </w:pPr>
            <w:r>
              <w:rPr>
                <w:color w:val="000000"/>
                <w:sz w:val="16"/>
                <w:lang w:eastAsia="en-US"/>
              </w:rPr>
              <w:t>75</w:t>
            </w:r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  <w:u w:val="single"/>
        </w:rPr>
      </w:pPr>
      <w:r>
        <w:rPr>
          <w:b/>
        </w:rPr>
        <w:t>d/</w:t>
      </w:r>
      <w:r>
        <w:rPr>
          <w:b/>
        </w:rPr>
        <w:tab/>
      </w:r>
      <w:r>
        <w:rPr>
          <w:b/>
          <w:u w:val="single"/>
        </w:rPr>
        <w:t>Snížené stupně z chování</w:t>
      </w:r>
    </w:p>
    <w:tbl>
      <w:tblPr>
        <w:tblW w:w="21285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760"/>
        <w:gridCol w:w="3905"/>
        <w:gridCol w:w="3905"/>
        <w:gridCol w:w="3905"/>
        <w:gridCol w:w="3905"/>
        <w:gridCol w:w="3905"/>
      </w:tblGrid>
      <w:tr w:rsidR="00BE20B0" w:rsidTr="00864EE9">
        <w:trPr>
          <w:trHeight w:val="248"/>
        </w:trPr>
        <w:tc>
          <w:tcPr>
            <w:tcW w:w="176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pStyle w:val="Nadpis2"/>
              <w:jc w:val="center"/>
              <w:rPr>
                <w:rFonts w:ascii="Times New Roman" w:hAnsi="Times New Roman"/>
                <w:sz w:val="16"/>
              </w:rPr>
            </w:pPr>
            <w:r w:rsidRPr="00233B8C">
              <w:rPr>
                <w:rFonts w:ascii="Times New Roman" w:hAnsi="Times New Roman"/>
                <w:sz w:val="16"/>
              </w:rPr>
              <w:t>Stupeň chování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Školní rok 20</w:t>
            </w:r>
            <w:r>
              <w:rPr>
                <w:b/>
                <w:color w:val="000000"/>
                <w:sz w:val="16"/>
              </w:rPr>
              <w:t>16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17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Školní rok 20</w:t>
            </w:r>
            <w:r>
              <w:rPr>
                <w:b/>
                <w:color w:val="000000"/>
                <w:sz w:val="16"/>
              </w:rPr>
              <w:t>15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16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Školní rok 20</w:t>
            </w:r>
            <w:r>
              <w:rPr>
                <w:b/>
                <w:color w:val="000000"/>
                <w:sz w:val="16"/>
              </w:rPr>
              <w:t>14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15</w:t>
            </w:r>
          </w:p>
        </w:tc>
        <w:tc>
          <w:tcPr>
            <w:tcW w:w="3905" w:type="dxa"/>
            <w:tcBorders>
              <w:lef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Školní rok 20</w:t>
            </w:r>
            <w:r>
              <w:rPr>
                <w:b/>
                <w:color w:val="000000"/>
                <w:sz w:val="16"/>
              </w:rPr>
              <w:t>13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14</w:t>
            </w:r>
          </w:p>
        </w:tc>
        <w:tc>
          <w:tcPr>
            <w:tcW w:w="3905" w:type="dxa"/>
            <w:tcBorders>
              <w:left w:val="nil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Školní rok 200</w:t>
            </w:r>
            <w:r>
              <w:rPr>
                <w:b/>
                <w:color w:val="000000"/>
                <w:sz w:val="16"/>
              </w:rPr>
              <w:t>9</w:t>
            </w:r>
            <w:r w:rsidRPr="00233B8C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10</w:t>
            </w:r>
          </w:p>
        </w:tc>
      </w:tr>
      <w:tr w:rsidR="00BE20B0" w:rsidTr="00864EE9">
        <w:trPr>
          <w:trHeight w:val="256"/>
        </w:trPr>
        <w:tc>
          <w:tcPr>
            <w:tcW w:w="1760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Počet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Počet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Počet</w:t>
            </w:r>
          </w:p>
        </w:tc>
        <w:tc>
          <w:tcPr>
            <w:tcW w:w="3905" w:type="dxa"/>
            <w:tcBorders>
              <w:left w:val="single" w:sz="12" w:space="0" w:color="auto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Počet</w:t>
            </w:r>
          </w:p>
        </w:tc>
        <w:tc>
          <w:tcPr>
            <w:tcW w:w="3905" w:type="dxa"/>
            <w:tcBorders>
              <w:left w:val="nil"/>
            </w:tcBorders>
            <w:vAlign w:val="center"/>
          </w:tcPr>
          <w:p w:rsidR="00BE20B0" w:rsidRPr="00233B8C" w:rsidRDefault="00BE20B0" w:rsidP="00BE20B0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>Počet</w:t>
            </w:r>
          </w:p>
        </w:tc>
      </w:tr>
      <w:tr w:rsidR="00BE20B0" w:rsidTr="00864EE9">
        <w:trPr>
          <w:trHeight w:val="248"/>
        </w:trPr>
        <w:tc>
          <w:tcPr>
            <w:tcW w:w="17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4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7</w:t>
            </w:r>
          </w:p>
        </w:tc>
        <w:tc>
          <w:tcPr>
            <w:tcW w:w="3905" w:type="dxa"/>
            <w:tcBorders>
              <w:lef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3905" w:type="dxa"/>
            <w:tcBorders>
              <w:left w:val="nil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5</w:t>
            </w:r>
          </w:p>
        </w:tc>
      </w:tr>
      <w:tr w:rsidR="00BE20B0" w:rsidTr="00864EE9">
        <w:trPr>
          <w:trHeight w:val="248"/>
        </w:trPr>
        <w:tc>
          <w:tcPr>
            <w:tcW w:w="17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2D1EA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1</w:t>
            </w:r>
          </w:p>
        </w:tc>
        <w:tc>
          <w:tcPr>
            <w:tcW w:w="39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2</w:t>
            </w:r>
          </w:p>
        </w:tc>
        <w:tc>
          <w:tcPr>
            <w:tcW w:w="3905" w:type="dxa"/>
            <w:tcBorders>
              <w:left w:val="single" w:sz="12" w:space="0" w:color="auto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0</w:t>
            </w:r>
          </w:p>
        </w:tc>
        <w:tc>
          <w:tcPr>
            <w:tcW w:w="3905" w:type="dxa"/>
            <w:tcBorders>
              <w:left w:val="nil"/>
            </w:tcBorders>
            <w:vAlign w:val="center"/>
          </w:tcPr>
          <w:p w:rsidR="00BE20B0" w:rsidRDefault="00BE20B0" w:rsidP="00BE20B0">
            <w:pPr>
              <w:jc w:val="center"/>
              <w:rPr>
                <w:color w:val="000000"/>
                <w:sz w:val="16"/>
              </w:rPr>
            </w:pPr>
            <w:r>
              <w:rPr>
                <w:color w:val="000000"/>
                <w:sz w:val="16"/>
              </w:rPr>
              <w:t>3</w:t>
            </w:r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90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  <w:r>
        <w:rPr>
          <w:b/>
        </w:rPr>
        <w:t>f/</w:t>
      </w:r>
      <w:r>
        <w:rPr>
          <w:b/>
        </w:rPr>
        <w:tab/>
      </w:r>
      <w:r>
        <w:rPr>
          <w:b/>
          <w:u w:val="single"/>
        </w:rPr>
        <w:t>Počty neomluvených hodin</w:t>
      </w:r>
    </w:p>
    <w:tbl>
      <w:tblPr>
        <w:tblW w:w="2242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03"/>
        <w:gridCol w:w="3203"/>
        <w:gridCol w:w="3203"/>
        <w:gridCol w:w="3203"/>
        <w:gridCol w:w="3203"/>
        <w:gridCol w:w="3203"/>
        <w:gridCol w:w="3203"/>
      </w:tblGrid>
      <w:tr w:rsidR="00BE20B0" w:rsidRPr="00BB3DE9" w:rsidTr="00CB53D3">
        <w:tc>
          <w:tcPr>
            <w:tcW w:w="32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 w:rsidRPr="00BB3DE9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16</w:t>
            </w:r>
            <w:r w:rsidRPr="00BB3DE9">
              <w:rPr>
                <w:b/>
                <w:color w:val="000000"/>
                <w:sz w:val="16"/>
              </w:rPr>
              <w:t>/201</w:t>
            </w:r>
            <w:r>
              <w:rPr>
                <w:b/>
                <w:color w:val="000000"/>
                <w:sz w:val="16"/>
              </w:rPr>
              <w:t>7</w:t>
            </w:r>
          </w:p>
        </w:tc>
        <w:tc>
          <w:tcPr>
            <w:tcW w:w="32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 w:rsidRPr="00BB3DE9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15</w:t>
            </w:r>
            <w:r w:rsidRPr="00BB3DE9">
              <w:rPr>
                <w:b/>
                <w:color w:val="000000"/>
                <w:sz w:val="16"/>
              </w:rPr>
              <w:t>/201</w:t>
            </w:r>
            <w:r>
              <w:rPr>
                <w:b/>
                <w:color w:val="000000"/>
                <w:sz w:val="16"/>
              </w:rPr>
              <w:t>6</w:t>
            </w:r>
          </w:p>
        </w:tc>
        <w:tc>
          <w:tcPr>
            <w:tcW w:w="32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 w:rsidRPr="00BB3DE9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14</w:t>
            </w:r>
            <w:r w:rsidRPr="00BB3DE9">
              <w:rPr>
                <w:b/>
                <w:color w:val="000000"/>
                <w:sz w:val="16"/>
              </w:rPr>
              <w:t>/201</w:t>
            </w:r>
            <w:r>
              <w:rPr>
                <w:b/>
                <w:color w:val="000000"/>
                <w:sz w:val="16"/>
              </w:rPr>
              <w:t>5</w:t>
            </w:r>
          </w:p>
        </w:tc>
        <w:tc>
          <w:tcPr>
            <w:tcW w:w="3203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 w:rsidRPr="00BB3DE9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13</w:t>
            </w:r>
            <w:r w:rsidRPr="00BB3DE9">
              <w:rPr>
                <w:b/>
                <w:color w:val="000000"/>
                <w:sz w:val="16"/>
              </w:rPr>
              <w:t>/201</w:t>
            </w:r>
            <w:r>
              <w:rPr>
                <w:b/>
                <w:color w:val="000000"/>
                <w:sz w:val="16"/>
              </w:rPr>
              <w:t>4</w:t>
            </w:r>
          </w:p>
        </w:tc>
        <w:tc>
          <w:tcPr>
            <w:tcW w:w="3203" w:type="dxa"/>
            <w:tcBorders>
              <w:lef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 w:rsidRPr="00BB3DE9">
              <w:rPr>
                <w:b/>
                <w:color w:val="000000"/>
                <w:sz w:val="16"/>
              </w:rPr>
              <w:t>20</w:t>
            </w:r>
            <w:r>
              <w:rPr>
                <w:b/>
                <w:color w:val="000000"/>
                <w:sz w:val="16"/>
              </w:rPr>
              <w:t>12</w:t>
            </w:r>
            <w:r w:rsidRPr="00BB3DE9">
              <w:rPr>
                <w:b/>
                <w:color w:val="000000"/>
                <w:sz w:val="16"/>
              </w:rPr>
              <w:t>/201</w:t>
            </w:r>
            <w:r>
              <w:rPr>
                <w:b/>
                <w:color w:val="000000"/>
                <w:sz w:val="16"/>
              </w:rPr>
              <w:t>3</w:t>
            </w:r>
          </w:p>
        </w:tc>
        <w:tc>
          <w:tcPr>
            <w:tcW w:w="3203" w:type="dxa"/>
            <w:tcBorders>
              <w:top w:val="nil"/>
              <w:bottom w:val="nil"/>
              <w:righ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 w:rsidRPr="00BB3DE9">
              <w:rPr>
                <w:b/>
                <w:color w:val="000000"/>
                <w:sz w:val="16"/>
              </w:rPr>
              <w:t>200</w:t>
            </w:r>
            <w:r>
              <w:rPr>
                <w:b/>
                <w:color w:val="000000"/>
                <w:sz w:val="16"/>
              </w:rPr>
              <w:t>9</w:t>
            </w:r>
            <w:r w:rsidRPr="00BB3DE9">
              <w:rPr>
                <w:b/>
                <w:color w:val="000000"/>
                <w:sz w:val="16"/>
              </w:rPr>
              <w:t>/20</w:t>
            </w:r>
            <w:r>
              <w:rPr>
                <w:b/>
                <w:color w:val="000000"/>
                <w:sz w:val="16"/>
              </w:rPr>
              <w:t>10</w:t>
            </w:r>
          </w:p>
        </w:tc>
        <w:tc>
          <w:tcPr>
            <w:tcW w:w="3203" w:type="dxa"/>
            <w:tcBorders>
              <w:lef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b/>
                <w:sz w:val="16"/>
              </w:rPr>
            </w:pPr>
            <w:r>
              <w:rPr>
                <w:b/>
                <w:color w:val="000000"/>
                <w:sz w:val="16"/>
              </w:rPr>
              <w:t>2008</w:t>
            </w:r>
            <w:r w:rsidRPr="00BB3DE9">
              <w:rPr>
                <w:b/>
                <w:color w:val="000000"/>
                <w:sz w:val="16"/>
              </w:rPr>
              <w:t>/200</w:t>
            </w:r>
            <w:r>
              <w:rPr>
                <w:b/>
                <w:color w:val="000000"/>
                <w:sz w:val="16"/>
              </w:rPr>
              <w:t>9</w:t>
            </w:r>
          </w:p>
        </w:tc>
      </w:tr>
      <w:tr w:rsidR="00BE20B0" w:rsidTr="00CB53D3">
        <w:trPr>
          <w:trHeight w:val="298"/>
        </w:trPr>
        <w:tc>
          <w:tcPr>
            <w:tcW w:w="32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20B0" w:rsidRPr="00BB3DE9" w:rsidRDefault="002D1EA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458</w:t>
            </w:r>
          </w:p>
        </w:tc>
        <w:tc>
          <w:tcPr>
            <w:tcW w:w="32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404</w:t>
            </w:r>
          </w:p>
        </w:tc>
        <w:tc>
          <w:tcPr>
            <w:tcW w:w="32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627</w:t>
            </w:r>
          </w:p>
        </w:tc>
        <w:tc>
          <w:tcPr>
            <w:tcW w:w="3203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3203" w:type="dxa"/>
            <w:tcBorders>
              <w:lef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540</w:t>
            </w:r>
          </w:p>
        </w:tc>
        <w:tc>
          <w:tcPr>
            <w:tcW w:w="3203" w:type="dxa"/>
            <w:tcBorders>
              <w:top w:val="nil"/>
              <w:bottom w:val="nil"/>
              <w:righ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986</w:t>
            </w:r>
          </w:p>
        </w:tc>
        <w:tc>
          <w:tcPr>
            <w:tcW w:w="3203" w:type="dxa"/>
            <w:tcBorders>
              <w:left w:val="nil"/>
            </w:tcBorders>
          </w:tcPr>
          <w:p w:rsidR="00BE20B0" w:rsidRPr="00BB3DE9" w:rsidRDefault="00BE20B0" w:rsidP="00BE20B0">
            <w:pPr>
              <w:tabs>
                <w:tab w:val="left" w:pos="426"/>
                <w:tab w:val="left" w:pos="5103"/>
              </w:tabs>
              <w:jc w:val="center"/>
              <w:rPr>
                <w:sz w:val="16"/>
              </w:rPr>
            </w:pPr>
            <w:r>
              <w:rPr>
                <w:sz w:val="16"/>
              </w:rPr>
              <w:t>3 94</w:t>
            </w:r>
            <w:r w:rsidRPr="00BB3DE9">
              <w:rPr>
                <w:sz w:val="16"/>
              </w:rPr>
              <w:t>1</w:t>
            </w:r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</w:p>
    <w:p w:rsidR="008872B2" w:rsidRDefault="008872B2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ind w:firstLine="91"/>
        <w:rPr>
          <w:b/>
          <w:u w:val="single"/>
        </w:rPr>
      </w:pPr>
      <w:r w:rsidRPr="001D5BA0">
        <w:rPr>
          <w:b/>
        </w:rPr>
        <w:lastRenderedPageBreak/>
        <w:t>d/</w:t>
      </w:r>
      <w:r w:rsidRPr="001D5BA0">
        <w:rPr>
          <w:b/>
        </w:rPr>
        <w:tab/>
      </w:r>
      <w:r w:rsidRPr="001D5BA0">
        <w:rPr>
          <w:b/>
          <w:u w:val="single"/>
        </w:rPr>
        <w:t xml:space="preserve">Výsledky maturitních zkoušek 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Pr="008F007E" w:rsidRDefault="00E11DCC" w:rsidP="00E11DCC">
      <w:pPr>
        <w:ind w:left="900"/>
        <w:outlineLvl w:val="0"/>
        <w:rPr>
          <w:sz w:val="40"/>
          <w:szCs w:val="40"/>
        </w:rPr>
      </w:pPr>
      <w:r w:rsidRPr="008F007E">
        <w:rPr>
          <w:b/>
          <w:sz w:val="40"/>
          <w:szCs w:val="40"/>
        </w:rPr>
        <w:t>VÝSLEDKY MATURIT 2010/2011</w:t>
      </w:r>
    </w:p>
    <w:p w:rsidR="00E11DCC" w:rsidRDefault="00E11DCC" w:rsidP="00E11DCC">
      <w:pPr>
        <w:outlineLvl w:val="0"/>
      </w:pPr>
    </w:p>
    <w:p w:rsidR="00E11DCC" w:rsidRPr="00E802D0" w:rsidRDefault="00E11DCC" w:rsidP="00E11DCC">
      <w:pPr>
        <w:outlineLvl w:val="0"/>
      </w:pPr>
    </w:p>
    <w:p w:rsidR="00E11DCC" w:rsidRPr="00E158BD" w:rsidRDefault="00E11DCC" w:rsidP="00E11DCC">
      <w:pPr>
        <w:ind w:left="3240" w:hanging="2700"/>
        <w:outlineLvl w:val="0"/>
        <w:rPr>
          <w:rFonts w:ascii="Arial" w:hAnsi="Arial" w:cs="Arial"/>
          <w:b/>
          <w:sz w:val="22"/>
          <w:szCs w:val="22"/>
        </w:rPr>
      </w:pPr>
      <w:r w:rsidRPr="00E158BD">
        <w:rPr>
          <w:rFonts w:ascii="Arial" w:hAnsi="Arial" w:cs="Arial"/>
          <w:b/>
          <w:sz w:val="22"/>
          <w:szCs w:val="22"/>
        </w:rPr>
        <w:t>Výsledky maturitních zkoušek ve školním roce 2010/2011 (jarní termín)</w:t>
      </w:r>
    </w:p>
    <w:p w:rsidR="00E11DCC" w:rsidRPr="00250EAB" w:rsidRDefault="00E11DCC" w:rsidP="00E11DCC"/>
    <w:tbl>
      <w:tblPr>
        <w:tblW w:w="9900" w:type="dxa"/>
        <w:tblInd w:w="7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80"/>
        <w:gridCol w:w="720"/>
        <w:gridCol w:w="782"/>
        <w:gridCol w:w="949"/>
        <w:gridCol w:w="1211"/>
        <w:gridCol w:w="1080"/>
        <w:gridCol w:w="1260"/>
        <w:gridCol w:w="1018"/>
        <w:gridCol w:w="900"/>
        <w:gridCol w:w="900"/>
      </w:tblGrid>
      <w:tr w:rsidR="00E11DCC" w:rsidRPr="00986031" w:rsidTr="002166E7">
        <w:trPr>
          <w:trHeight w:val="1125"/>
        </w:trPr>
        <w:tc>
          <w:tcPr>
            <w:tcW w:w="1080" w:type="dxa"/>
            <w:vMerge w:val="restart"/>
            <w:shd w:val="clear" w:color="auto" w:fill="auto"/>
            <w:noWrap/>
            <w:textDirection w:val="btLr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Třída</w:t>
            </w:r>
          </w:p>
        </w:tc>
        <w:tc>
          <w:tcPr>
            <w:tcW w:w="720" w:type="dxa"/>
            <w:vMerge w:val="restart"/>
            <w:shd w:val="clear" w:color="auto" w:fill="auto"/>
            <w:textDirection w:val="btLr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počet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782" w:type="dxa"/>
            <w:vMerge w:val="restart"/>
            <w:shd w:val="clear" w:color="auto" w:fill="auto"/>
            <w:textDirection w:val="btL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nepřipuštěných </w:t>
            </w:r>
            <w:proofErr w:type="gramStart"/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žáků    </w:t>
            </w: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k maturitě</w:t>
            </w:r>
            <w:proofErr w:type="gramEnd"/>
          </w:p>
        </w:tc>
        <w:tc>
          <w:tcPr>
            <w:tcW w:w="949" w:type="dxa"/>
            <w:vMerge w:val="restart"/>
            <w:shd w:val="clear" w:color="auto" w:fill="auto"/>
            <w:textDirection w:val="btLr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počet maturujících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2291" w:type="dxa"/>
            <w:gridSpan w:val="2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školní část 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/profilová část/ 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278" w:type="dxa"/>
            <w:gridSpan w:val="2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státní část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1800" w:type="dxa"/>
            <w:gridSpan w:val="2"/>
            <w:vMerge w:val="restart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celkově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prospělo 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u maturitních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zkoušek</w:t>
            </w:r>
          </w:p>
        </w:tc>
      </w:tr>
      <w:tr w:rsidR="00E11DCC" w:rsidRPr="00986031" w:rsidTr="002166E7">
        <w:trPr>
          <w:trHeight w:val="1064"/>
        </w:trPr>
        <w:tc>
          <w:tcPr>
            <w:tcW w:w="1080" w:type="dxa"/>
            <w:vMerge/>
            <w:shd w:val="clear" w:color="auto" w:fill="auto"/>
            <w:vAlign w:val="center"/>
          </w:tcPr>
          <w:p w:rsidR="00E11DCC" w:rsidRPr="00986031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20" w:type="dxa"/>
            <w:vMerge/>
            <w:shd w:val="clear" w:color="auto" w:fill="auto"/>
            <w:vAlign w:val="center"/>
          </w:tcPr>
          <w:p w:rsidR="00E11DCC" w:rsidRPr="00986031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2" w:type="dxa"/>
            <w:vMerge/>
            <w:shd w:val="clear" w:color="auto" w:fill="auto"/>
          </w:tcPr>
          <w:p w:rsidR="00E11DCC" w:rsidRPr="00986031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49" w:type="dxa"/>
            <w:vMerge/>
            <w:shd w:val="clear" w:color="auto" w:fill="auto"/>
            <w:vAlign w:val="center"/>
          </w:tcPr>
          <w:p w:rsidR="00E11DCC" w:rsidRPr="00986031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11" w:type="dxa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uspělo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uspělo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18" w:type="dxa"/>
            <w:shd w:val="clear" w:color="auto" w:fill="auto"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6031"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800" w:type="dxa"/>
            <w:gridSpan w:val="2"/>
            <w:vMerge/>
            <w:vAlign w:val="center"/>
          </w:tcPr>
          <w:p w:rsidR="00E11DCC" w:rsidRPr="00986031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E11DCC" w:rsidRPr="00D2001A" w:rsidTr="002166E7">
        <w:trPr>
          <w:trHeight w:val="360"/>
        </w:trPr>
        <w:tc>
          <w:tcPr>
            <w:tcW w:w="1080" w:type="dxa"/>
            <w:shd w:val="clear" w:color="auto" w:fill="auto"/>
            <w:noWrap/>
            <w:vAlign w:val="bottom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P4A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29</w:t>
            </w:r>
          </w:p>
        </w:tc>
        <w:tc>
          <w:tcPr>
            <w:tcW w:w="782" w:type="dxa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49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28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27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25</w:t>
            </w:r>
          </w:p>
        </w:tc>
        <w:tc>
          <w:tcPr>
            <w:tcW w:w="1018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25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986031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986031">
              <w:rPr>
                <w:rFonts w:ascii="Arial" w:hAnsi="Arial" w:cs="Arial"/>
                <w:b/>
              </w:rPr>
              <w:t>89%</w:t>
            </w:r>
          </w:p>
        </w:tc>
      </w:tr>
      <w:tr w:rsidR="00E11DCC" w:rsidRPr="00D2001A" w:rsidTr="002166E7">
        <w:trPr>
          <w:trHeight w:val="360"/>
        </w:trPr>
        <w:tc>
          <w:tcPr>
            <w:tcW w:w="1080" w:type="dxa"/>
            <w:shd w:val="clear" w:color="auto" w:fill="auto"/>
            <w:noWrap/>
            <w:vAlign w:val="bottom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P4B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24</w:t>
            </w:r>
          </w:p>
        </w:tc>
        <w:tc>
          <w:tcPr>
            <w:tcW w:w="782" w:type="dxa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0</w:t>
            </w:r>
          </w:p>
        </w:tc>
        <w:tc>
          <w:tcPr>
            <w:tcW w:w="949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24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24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0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22</w:t>
            </w:r>
          </w:p>
        </w:tc>
        <w:tc>
          <w:tcPr>
            <w:tcW w:w="1018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22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92%</w:t>
            </w:r>
          </w:p>
        </w:tc>
      </w:tr>
      <w:tr w:rsidR="00E11DCC" w:rsidRPr="00D2001A" w:rsidTr="002166E7">
        <w:trPr>
          <w:trHeight w:val="375"/>
        </w:trPr>
        <w:tc>
          <w:tcPr>
            <w:tcW w:w="1080" w:type="dxa"/>
            <w:shd w:val="clear" w:color="auto" w:fill="auto"/>
            <w:noWrap/>
            <w:vAlign w:val="bottom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P4C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23</w:t>
            </w:r>
          </w:p>
        </w:tc>
        <w:tc>
          <w:tcPr>
            <w:tcW w:w="782" w:type="dxa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0</w:t>
            </w:r>
          </w:p>
        </w:tc>
        <w:tc>
          <w:tcPr>
            <w:tcW w:w="949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23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23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0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19</w:t>
            </w:r>
          </w:p>
        </w:tc>
        <w:tc>
          <w:tcPr>
            <w:tcW w:w="1018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19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83%</w:t>
            </w:r>
          </w:p>
        </w:tc>
      </w:tr>
      <w:tr w:rsidR="00E11DCC" w:rsidRPr="00D2001A" w:rsidTr="002166E7">
        <w:trPr>
          <w:trHeight w:val="375"/>
        </w:trPr>
        <w:tc>
          <w:tcPr>
            <w:tcW w:w="1080" w:type="dxa"/>
            <w:shd w:val="clear" w:color="auto" w:fill="auto"/>
            <w:noWrap/>
            <w:vAlign w:val="bottom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celkem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76</w:t>
            </w:r>
          </w:p>
        </w:tc>
        <w:tc>
          <w:tcPr>
            <w:tcW w:w="782" w:type="dxa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49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75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74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66</w:t>
            </w:r>
          </w:p>
        </w:tc>
        <w:tc>
          <w:tcPr>
            <w:tcW w:w="1018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66</w:t>
            </w:r>
          </w:p>
        </w:tc>
        <w:tc>
          <w:tcPr>
            <w:tcW w:w="900" w:type="dxa"/>
            <w:shd w:val="clear" w:color="auto" w:fill="auto"/>
            <w:noWrap/>
            <w:vAlign w:val="center"/>
          </w:tcPr>
          <w:p w:rsidR="00E11DCC" w:rsidRPr="00D2001A" w:rsidRDefault="00E11DCC" w:rsidP="007225FB">
            <w:pPr>
              <w:jc w:val="center"/>
              <w:rPr>
                <w:rFonts w:ascii="Arial" w:hAnsi="Arial" w:cs="Arial"/>
                <w:b/>
              </w:rPr>
            </w:pPr>
            <w:r w:rsidRPr="00D2001A">
              <w:rPr>
                <w:rFonts w:ascii="Arial" w:hAnsi="Arial" w:cs="Arial"/>
                <w:b/>
              </w:rPr>
              <w:t>88%</w:t>
            </w:r>
          </w:p>
        </w:tc>
      </w:tr>
    </w:tbl>
    <w:p w:rsidR="00E11DCC" w:rsidRPr="00250EAB" w:rsidRDefault="00E11DCC" w:rsidP="00E11DCC">
      <w:pPr>
        <w:jc w:val="both"/>
        <w:rPr>
          <w:b/>
        </w:rPr>
      </w:pPr>
      <w:r>
        <w:rPr>
          <w:b/>
        </w:rPr>
        <w:t>V jarním termínu 2011 n</w:t>
      </w:r>
      <w:r w:rsidRPr="00250EAB">
        <w:rPr>
          <w:b/>
        </w:rPr>
        <w:t xml:space="preserve">euspělo u státní maturity celkem 9 </w:t>
      </w:r>
      <w:r>
        <w:rPr>
          <w:b/>
        </w:rPr>
        <w:t>žáků</w:t>
      </w:r>
      <w:r w:rsidRPr="00250EAB">
        <w:rPr>
          <w:b/>
        </w:rPr>
        <w:t>, z toho 2 z českého jazyka</w:t>
      </w:r>
      <w:r>
        <w:rPr>
          <w:b/>
        </w:rPr>
        <w:t xml:space="preserve"> </w:t>
      </w:r>
      <w:r w:rsidRPr="00250EAB">
        <w:rPr>
          <w:b/>
        </w:rPr>
        <w:t>a 7 z matematiky.</w:t>
      </w:r>
    </w:p>
    <w:p w:rsidR="00E11DCC" w:rsidRPr="00250EAB" w:rsidRDefault="00E11DCC" w:rsidP="00E11DCC">
      <w:pPr>
        <w:tabs>
          <w:tab w:val="left" w:pos="3240"/>
        </w:tabs>
        <w:jc w:val="both"/>
        <w:rPr>
          <w:b/>
        </w:rPr>
      </w:pPr>
      <w:r w:rsidRPr="00250EAB">
        <w:rPr>
          <w:b/>
        </w:rPr>
        <w:t>Z anglického a německého jazyka byla úspěšnost u maturity 100%.</w:t>
      </w:r>
    </w:p>
    <w:p w:rsidR="00E11DCC" w:rsidRDefault="00E11DCC" w:rsidP="00E11DCC">
      <w:pPr>
        <w:pStyle w:val="text"/>
        <w:tabs>
          <w:tab w:val="left" w:pos="2268"/>
        </w:tabs>
        <w:spacing w:before="120"/>
        <w:rPr>
          <w:rFonts w:ascii="Arial" w:hAnsi="Arial"/>
          <w:b/>
          <w:color w:val="auto"/>
          <w:sz w:val="18"/>
        </w:rPr>
      </w:pPr>
    </w:p>
    <w:p w:rsidR="00E11DCC" w:rsidRPr="00E158BD" w:rsidRDefault="00E11DCC" w:rsidP="00E11DCC">
      <w:pPr>
        <w:pStyle w:val="text"/>
        <w:tabs>
          <w:tab w:val="left" w:pos="2268"/>
        </w:tabs>
        <w:spacing w:before="120"/>
        <w:jc w:val="center"/>
        <w:rPr>
          <w:rFonts w:ascii="Arial" w:hAnsi="Arial"/>
          <w:b/>
          <w:color w:val="auto"/>
          <w:sz w:val="22"/>
          <w:szCs w:val="22"/>
        </w:rPr>
      </w:pPr>
      <w:r w:rsidRPr="00E158BD">
        <w:rPr>
          <w:rFonts w:ascii="Arial" w:hAnsi="Arial" w:cs="Arial"/>
          <w:b/>
          <w:sz w:val="22"/>
          <w:szCs w:val="22"/>
        </w:rPr>
        <w:t>Výsledky maturitních zkoušek ve školním roce 2010/2011 (</w:t>
      </w:r>
      <w:r>
        <w:rPr>
          <w:rFonts w:ascii="Arial" w:hAnsi="Arial" w:cs="Arial"/>
          <w:b/>
          <w:sz w:val="22"/>
          <w:szCs w:val="22"/>
        </w:rPr>
        <w:t>podzimní</w:t>
      </w:r>
      <w:r w:rsidRPr="00E158BD">
        <w:rPr>
          <w:rFonts w:ascii="Arial" w:hAnsi="Arial" w:cs="Arial"/>
          <w:b/>
          <w:sz w:val="22"/>
          <w:szCs w:val="22"/>
        </w:rPr>
        <w:t xml:space="preserve"> termín)</w:t>
      </w:r>
    </w:p>
    <w:p w:rsidR="00E11DCC" w:rsidRDefault="00E11DCC" w:rsidP="00E11DCC">
      <w:pPr>
        <w:tabs>
          <w:tab w:val="left" w:pos="426"/>
          <w:tab w:val="left" w:pos="5103"/>
        </w:tabs>
        <w:spacing w:after="120"/>
        <w:rPr>
          <w:u w:val="single"/>
        </w:rPr>
      </w:pPr>
    </w:p>
    <w:tbl>
      <w:tblPr>
        <w:tblW w:w="957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4"/>
      </w:tblGrid>
      <w:tr w:rsidR="00E11DCC" w:rsidRPr="00233B8C" w:rsidTr="002166E7">
        <w:trPr>
          <w:trHeight w:val="432"/>
        </w:trPr>
        <w:tc>
          <w:tcPr>
            <w:tcW w:w="1914" w:type="dxa"/>
            <w:vAlign w:val="center"/>
          </w:tcPr>
          <w:p w:rsidR="00E11DCC" w:rsidRPr="00A10915" w:rsidRDefault="00E11DCC" w:rsidP="007225FB">
            <w:pPr>
              <w:jc w:val="center"/>
              <w:rPr>
                <w:b/>
                <w:color w:val="000000"/>
                <w:sz w:val="16"/>
                <w:szCs w:val="16"/>
              </w:rPr>
            </w:pPr>
          </w:p>
        </w:tc>
        <w:tc>
          <w:tcPr>
            <w:tcW w:w="1914" w:type="dxa"/>
            <w:vAlign w:val="center"/>
          </w:tcPr>
          <w:p w:rsidR="00E11DCC" w:rsidRPr="00233B8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Počet žáků</w:t>
            </w:r>
          </w:p>
        </w:tc>
        <w:tc>
          <w:tcPr>
            <w:tcW w:w="1914" w:type="dxa"/>
            <w:vAlign w:val="center"/>
          </w:tcPr>
          <w:p w:rsidR="00E11DCC" w:rsidRPr="00233B8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233B8C">
              <w:rPr>
                <w:b/>
                <w:color w:val="000000"/>
                <w:sz w:val="16"/>
              </w:rPr>
              <w:t xml:space="preserve">Prospělo </w:t>
            </w:r>
          </w:p>
        </w:tc>
        <w:tc>
          <w:tcPr>
            <w:tcW w:w="1914" w:type="dxa"/>
            <w:vAlign w:val="center"/>
          </w:tcPr>
          <w:p w:rsidR="00E11DCC" w:rsidRPr="00233B8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Nep</w:t>
            </w:r>
            <w:r w:rsidRPr="00233B8C">
              <w:rPr>
                <w:b/>
                <w:color w:val="000000"/>
                <w:sz w:val="16"/>
              </w:rPr>
              <w:t>rospělo</w:t>
            </w:r>
          </w:p>
        </w:tc>
        <w:tc>
          <w:tcPr>
            <w:tcW w:w="1914" w:type="dxa"/>
            <w:vAlign w:val="center"/>
          </w:tcPr>
          <w:p w:rsidR="00E11DCC" w:rsidRPr="00233B8C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>
              <w:rPr>
                <w:b/>
                <w:color w:val="000000"/>
                <w:sz w:val="16"/>
              </w:rPr>
              <w:t>Poznámka</w:t>
            </w:r>
          </w:p>
        </w:tc>
      </w:tr>
      <w:tr w:rsidR="00E11DCC" w:rsidTr="002166E7">
        <w:trPr>
          <w:trHeight w:val="248"/>
        </w:trPr>
        <w:tc>
          <w:tcPr>
            <w:tcW w:w="1914" w:type="dxa"/>
            <w:vAlign w:val="center"/>
          </w:tcPr>
          <w:p w:rsidR="00E11DCC" w:rsidRPr="00A10915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A10915">
              <w:rPr>
                <w:b/>
                <w:color w:val="000000"/>
                <w:sz w:val="16"/>
              </w:rPr>
              <w:t>Státní část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8A23F8">
              <w:rPr>
                <w:b/>
                <w:color w:val="000000"/>
                <w:sz w:val="16"/>
              </w:rPr>
              <w:t>9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8A23F8">
              <w:rPr>
                <w:b/>
                <w:color w:val="000000"/>
                <w:sz w:val="16"/>
              </w:rPr>
              <w:t>8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8A23F8">
              <w:rPr>
                <w:b/>
                <w:color w:val="000000"/>
                <w:sz w:val="16"/>
              </w:rPr>
              <w:t>1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4"/>
                <w:szCs w:val="14"/>
              </w:rPr>
            </w:pPr>
            <w:r w:rsidRPr="008A23F8">
              <w:rPr>
                <w:b/>
                <w:color w:val="000000"/>
                <w:sz w:val="14"/>
                <w:szCs w:val="14"/>
              </w:rPr>
              <w:t>neprospěch z matematiky</w:t>
            </w:r>
          </w:p>
        </w:tc>
      </w:tr>
      <w:tr w:rsidR="00E11DCC" w:rsidTr="002166E7">
        <w:trPr>
          <w:trHeight w:val="248"/>
        </w:trPr>
        <w:tc>
          <w:tcPr>
            <w:tcW w:w="1914" w:type="dxa"/>
            <w:vAlign w:val="center"/>
          </w:tcPr>
          <w:p w:rsidR="00E11DCC" w:rsidRPr="00A10915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A10915">
              <w:rPr>
                <w:b/>
                <w:color w:val="000000"/>
                <w:sz w:val="16"/>
              </w:rPr>
              <w:t>Školní část – ústní ČJ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8A23F8">
              <w:rPr>
                <w:b/>
                <w:color w:val="000000"/>
                <w:sz w:val="16"/>
              </w:rPr>
              <w:t>2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8A23F8">
              <w:rPr>
                <w:b/>
                <w:color w:val="000000"/>
                <w:sz w:val="16"/>
              </w:rPr>
              <w:t>2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r w:rsidRPr="008A23F8">
              <w:rPr>
                <w:b/>
                <w:color w:val="000000"/>
                <w:sz w:val="16"/>
              </w:rPr>
              <w:t>0</w:t>
            </w:r>
          </w:p>
        </w:tc>
        <w:tc>
          <w:tcPr>
            <w:tcW w:w="1914" w:type="dxa"/>
            <w:vAlign w:val="center"/>
          </w:tcPr>
          <w:p w:rsidR="00E11DCC" w:rsidRPr="008A23F8" w:rsidRDefault="00E11DCC" w:rsidP="007225FB">
            <w:pPr>
              <w:jc w:val="center"/>
              <w:rPr>
                <w:b/>
                <w:color w:val="000000"/>
                <w:sz w:val="16"/>
              </w:rPr>
            </w:pPr>
            <w:proofErr w:type="spellStart"/>
            <w:r w:rsidRPr="008A23F8">
              <w:rPr>
                <w:b/>
                <w:color w:val="000000"/>
                <w:sz w:val="16"/>
              </w:rPr>
              <w:t>xxx</w:t>
            </w:r>
            <w:proofErr w:type="spellEnd"/>
          </w:p>
        </w:tc>
      </w:tr>
    </w:tbl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  <w:r w:rsidRPr="00064FB4">
        <w:rPr>
          <w:b/>
        </w:rPr>
        <w:t>V jarním termínu 2012</w:t>
      </w:r>
      <w:r>
        <w:t xml:space="preserve"> opakovala jedna žákyně matematiku, u maturity uspěla.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Pr="00E52359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Pr="00E52359" w:rsidRDefault="00E11DCC" w:rsidP="00E11DC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  <w:tab w:val="left" w:pos="5103"/>
        </w:tabs>
        <w:ind w:firstLine="90"/>
        <w:jc w:val="center"/>
        <w:rPr>
          <w:b/>
        </w:rPr>
      </w:pPr>
      <w:r w:rsidRPr="00E52359">
        <w:rPr>
          <w:b/>
        </w:rPr>
        <w:t>STAV K 31. SRPNU 2012</w:t>
      </w:r>
    </w:p>
    <w:p w:rsidR="00E11DCC" w:rsidRPr="00E52359" w:rsidRDefault="00E11DCC" w:rsidP="00E11DC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  <w:tab w:val="left" w:pos="5103"/>
        </w:tabs>
        <w:ind w:firstLine="90"/>
        <w:jc w:val="center"/>
        <w:rPr>
          <w:b/>
        </w:rPr>
      </w:pPr>
      <w:r w:rsidRPr="00E52359">
        <w:rPr>
          <w:b/>
        </w:rPr>
        <w:t>VŠICHNI ŽÁCI, KTEŘÍ MATUROVALI, MATURITU ÚSPĚŠNĚ ZÍSKALI.</w:t>
      </w:r>
    </w:p>
    <w:p w:rsidR="00E11DCC" w:rsidRPr="00002042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ind w:left="900"/>
        <w:outlineLvl w:val="0"/>
        <w:rPr>
          <w:b/>
          <w:sz w:val="52"/>
          <w:szCs w:val="52"/>
        </w:rPr>
      </w:pPr>
    </w:p>
    <w:p w:rsidR="00E11DCC" w:rsidRDefault="00E11DCC" w:rsidP="00E11DCC">
      <w:pPr>
        <w:ind w:left="900"/>
        <w:outlineLvl w:val="0"/>
        <w:rPr>
          <w:b/>
          <w:sz w:val="52"/>
          <w:szCs w:val="52"/>
        </w:rPr>
      </w:pPr>
    </w:p>
    <w:p w:rsidR="00E11DCC" w:rsidRDefault="00E11DCC" w:rsidP="00E11DCC">
      <w:pPr>
        <w:ind w:left="900"/>
        <w:outlineLvl w:val="0"/>
        <w:rPr>
          <w:b/>
          <w:sz w:val="52"/>
          <w:szCs w:val="52"/>
        </w:rPr>
      </w:pPr>
    </w:p>
    <w:p w:rsidR="00E11DCC" w:rsidRPr="008F007E" w:rsidRDefault="00E11DCC" w:rsidP="00E11DCC">
      <w:pPr>
        <w:ind w:left="900"/>
        <w:outlineLvl w:val="0"/>
        <w:rPr>
          <w:sz w:val="40"/>
          <w:szCs w:val="40"/>
        </w:rPr>
      </w:pPr>
      <w:r w:rsidRPr="008F007E">
        <w:rPr>
          <w:b/>
          <w:sz w:val="40"/>
          <w:szCs w:val="40"/>
        </w:rPr>
        <w:t>VÝSLEDKY MATURIT 2011/2012</w:t>
      </w:r>
    </w:p>
    <w:p w:rsidR="00E11DCC" w:rsidRDefault="00E11DCC" w:rsidP="00E11DCC">
      <w:pPr>
        <w:outlineLvl w:val="0"/>
      </w:pPr>
    </w:p>
    <w:p w:rsidR="00E11DCC" w:rsidRPr="00E802D0" w:rsidRDefault="00E11DCC" w:rsidP="00E11DCC">
      <w:pPr>
        <w:outlineLvl w:val="0"/>
      </w:pPr>
    </w:p>
    <w:p w:rsidR="00E11DCC" w:rsidRPr="00E158BD" w:rsidRDefault="00E11DCC" w:rsidP="00E11DCC">
      <w:pPr>
        <w:tabs>
          <w:tab w:val="left" w:pos="1800"/>
        </w:tabs>
        <w:ind w:left="540"/>
        <w:jc w:val="center"/>
        <w:outlineLvl w:val="0"/>
        <w:rPr>
          <w:rFonts w:ascii="Arial" w:hAnsi="Arial" w:cs="Arial"/>
          <w:b/>
          <w:sz w:val="22"/>
          <w:szCs w:val="22"/>
        </w:rPr>
      </w:pPr>
      <w:r w:rsidRPr="00E158BD">
        <w:rPr>
          <w:rFonts w:ascii="Arial" w:hAnsi="Arial" w:cs="Arial"/>
          <w:b/>
          <w:sz w:val="22"/>
          <w:szCs w:val="22"/>
        </w:rPr>
        <w:t>Výsledky maturitních zkoušek ve školním roce 201</w:t>
      </w:r>
      <w:r>
        <w:rPr>
          <w:rFonts w:ascii="Arial" w:hAnsi="Arial" w:cs="Arial"/>
          <w:b/>
          <w:sz w:val="22"/>
          <w:szCs w:val="22"/>
        </w:rPr>
        <w:t>1</w:t>
      </w:r>
      <w:r w:rsidRPr="00E158BD">
        <w:rPr>
          <w:rFonts w:ascii="Arial" w:hAnsi="Arial" w:cs="Arial"/>
          <w:b/>
          <w:sz w:val="22"/>
          <w:szCs w:val="22"/>
        </w:rPr>
        <w:t>/201</w:t>
      </w:r>
      <w:r>
        <w:rPr>
          <w:rFonts w:ascii="Arial" w:hAnsi="Arial" w:cs="Arial"/>
          <w:b/>
          <w:sz w:val="22"/>
          <w:szCs w:val="22"/>
        </w:rPr>
        <w:t>2</w:t>
      </w:r>
      <w:r w:rsidRPr="00E158BD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po jarním a podzimním termínu 2012</w:t>
      </w:r>
    </w:p>
    <w:p w:rsidR="00E11DCC" w:rsidRDefault="00E11DCC" w:rsidP="00E11DCC"/>
    <w:p w:rsidR="00E11DCC" w:rsidRDefault="00E11DCC" w:rsidP="00E11DCC">
      <w:pPr>
        <w:ind w:left="360"/>
      </w:pPr>
    </w:p>
    <w:tbl>
      <w:tblPr>
        <w:tblW w:w="8299" w:type="dxa"/>
        <w:tblInd w:w="59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0"/>
        <w:gridCol w:w="960"/>
        <w:gridCol w:w="985"/>
        <w:gridCol w:w="1018"/>
        <w:gridCol w:w="985"/>
        <w:gridCol w:w="1018"/>
        <w:gridCol w:w="1342"/>
        <w:gridCol w:w="1031"/>
      </w:tblGrid>
      <w:tr w:rsidR="00E11DCC" w:rsidTr="002166E7">
        <w:trPr>
          <w:trHeight w:val="255"/>
        </w:trPr>
        <w:tc>
          <w:tcPr>
            <w:tcW w:w="960" w:type="dxa"/>
            <w:vMerge w:val="restart"/>
            <w:shd w:val="clear" w:color="auto" w:fill="auto"/>
            <w:noWrap/>
            <w:textDirection w:val="btLr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třída</w:t>
            </w:r>
          </w:p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počet maturujících žáků</w:t>
            </w:r>
          </w:p>
        </w:tc>
        <w:tc>
          <w:tcPr>
            <w:tcW w:w="200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školní část </w:t>
            </w:r>
          </w:p>
        </w:tc>
        <w:tc>
          <w:tcPr>
            <w:tcW w:w="200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státní část</w:t>
            </w:r>
          </w:p>
        </w:tc>
        <w:tc>
          <w:tcPr>
            <w:tcW w:w="237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celkově</w:t>
            </w:r>
          </w:p>
        </w:tc>
      </w:tr>
      <w:tr w:rsidR="00E11DCC" w:rsidTr="002166E7">
        <w:trPr>
          <w:trHeight w:val="255"/>
        </w:trPr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/profilová část a společná část/ </w:t>
            </w:r>
          </w:p>
        </w:tc>
        <w:tc>
          <w:tcPr>
            <w:tcW w:w="200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37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prospělo </w:t>
            </w:r>
          </w:p>
        </w:tc>
      </w:tr>
      <w:tr w:rsidR="00E11DCC" w:rsidTr="002166E7">
        <w:trPr>
          <w:trHeight w:val="270"/>
        </w:trPr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00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37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 maturitních</w:t>
            </w:r>
          </w:p>
        </w:tc>
      </w:tr>
      <w:tr w:rsidR="00E11DCC" w:rsidTr="002166E7">
        <w:trPr>
          <w:trHeight w:val="510"/>
        </w:trPr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85" w:type="dxa"/>
            <w:vMerge w:val="restart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 žáků</w:t>
            </w:r>
          </w:p>
        </w:tc>
        <w:tc>
          <w:tcPr>
            <w:tcW w:w="1018" w:type="dxa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985" w:type="dxa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</w:t>
            </w:r>
          </w:p>
        </w:tc>
        <w:tc>
          <w:tcPr>
            <w:tcW w:w="1018" w:type="dxa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237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zkoušek</w:t>
            </w:r>
          </w:p>
        </w:tc>
      </w:tr>
      <w:tr w:rsidR="00E11DCC" w:rsidTr="002166E7">
        <w:trPr>
          <w:trHeight w:val="270"/>
        </w:trPr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85" w:type="dxa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18" w:type="dxa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985" w:type="dxa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18" w:type="dxa"/>
            <w:shd w:val="clear" w:color="auto" w:fill="auto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2373" w:type="dxa"/>
            <w:gridSpan w:val="2"/>
            <w:shd w:val="clear" w:color="auto" w:fill="auto"/>
            <w:vAlign w:val="bottom"/>
          </w:tcPr>
          <w:p w:rsidR="00E11DCC" w:rsidRDefault="00E11DCC" w:rsidP="007225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P4A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342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</w:t>
            </w:r>
          </w:p>
        </w:tc>
        <w:tc>
          <w:tcPr>
            <w:tcW w:w="1031" w:type="dxa"/>
            <w:shd w:val="clear" w:color="auto" w:fill="auto"/>
            <w:noWrap/>
            <w:vAlign w:val="bottom"/>
          </w:tcPr>
          <w:p w:rsidR="00E11DCC" w:rsidRPr="00C34FD1" w:rsidRDefault="00E11DCC" w:rsidP="007225FB">
            <w:pPr>
              <w:jc w:val="center"/>
              <w:rPr>
                <w:rFonts w:ascii="Arial" w:hAnsi="Arial" w:cs="Arial"/>
                <w:b/>
                <w:bCs/>
                <w:vertAlign w:val="subscript"/>
              </w:rPr>
            </w:pPr>
            <w:r>
              <w:rPr>
                <w:rFonts w:ascii="Arial" w:hAnsi="Arial" w:cs="Arial"/>
                <w:b/>
                <w:bCs/>
              </w:rPr>
              <w:t>96%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P4B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1342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</w:t>
            </w:r>
          </w:p>
        </w:tc>
        <w:tc>
          <w:tcPr>
            <w:tcW w:w="1031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96%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P4C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25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1342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25</w:t>
            </w:r>
          </w:p>
        </w:tc>
        <w:tc>
          <w:tcPr>
            <w:tcW w:w="1031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93%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celkem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78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77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75</w:t>
            </w:r>
          </w:p>
        </w:tc>
        <w:tc>
          <w:tcPr>
            <w:tcW w:w="1018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1342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74</w:t>
            </w:r>
          </w:p>
        </w:tc>
        <w:tc>
          <w:tcPr>
            <w:tcW w:w="1031" w:type="dxa"/>
            <w:shd w:val="clear" w:color="auto" w:fill="auto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95%</w:t>
            </w:r>
          </w:p>
        </w:tc>
      </w:tr>
    </w:tbl>
    <w:p w:rsidR="00E11DCC" w:rsidRDefault="00E11DCC" w:rsidP="00E11DCC"/>
    <w:p w:rsidR="00E11DCC" w:rsidRDefault="00E11DCC" w:rsidP="00E11DCC">
      <w:r>
        <w:t>K 17. 9. 2012 u státní části neprospěli 3 žáci, u školní části 1 žákyně.</w:t>
      </w:r>
    </w:p>
    <w:p w:rsidR="00E11DCC" w:rsidRDefault="00E11DCC" w:rsidP="00E11DCC"/>
    <w:p w:rsidR="00E11DCC" w:rsidRDefault="00E11DCC" w:rsidP="00E11DCC"/>
    <w:p w:rsidR="00E11DCC" w:rsidRPr="00FE65DE" w:rsidRDefault="00E11DCC" w:rsidP="00E11DC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32"/>
        </w:rPr>
      </w:pPr>
      <w:r w:rsidRPr="00FE65DE">
        <w:rPr>
          <w:sz w:val="32"/>
          <w:szCs w:val="32"/>
        </w:rPr>
        <w:t xml:space="preserve">V jarním opravném termínu zbývá ještě 4 </w:t>
      </w:r>
      <w:r>
        <w:rPr>
          <w:sz w:val="32"/>
          <w:szCs w:val="32"/>
        </w:rPr>
        <w:t>žákům</w:t>
      </w:r>
      <w:r w:rsidRPr="00FE65DE">
        <w:rPr>
          <w:sz w:val="32"/>
          <w:szCs w:val="32"/>
        </w:rPr>
        <w:t xml:space="preserve"> dodělat maturitní zkoušku. </w:t>
      </w:r>
    </w:p>
    <w:p w:rsidR="00E11DCC" w:rsidRPr="00FE65DE" w:rsidRDefault="00E11DCC" w:rsidP="00E11DCC"/>
    <w:p w:rsidR="00E11DCC" w:rsidRDefault="00E11DCC" w:rsidP="00E11DCC"/>
    <w:p w:rsidR="00E11DCC" w:rsidRDefault="00E11DCC" w:rsidP="00E11DCC">
      <w:r>
        <w:t>Stav k 17. 9. 2013</w:t>
      </w:r>
    </w:p>
    <w:p w:rsidR="00E11DCC" w:rsidRDefault="00E11DCC" w:rsidP="00E11DCC"/>
    <w:p w:rsidR="00E11DCC" w:rsidRDefault="00E11DCC" w:rsidP="00E11DCC"/>
    <w:p w:rsidR="00E11DCC" w:rsidRPr="00C7071D" w:rsidRDefault="00E11DCC" w:rsidP="00E11DC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C7071D">
        <w:t xml:space="preserve">3 žáci maturitní zkoušku úspěšně vykonali. Jedna žákyně ani v opravných termínech úspěšně nevykonala maturitní zkoušku z matematiky. </w:t>
      </w:r>
    </w:p>
    <w:p w:rsidR="00E11DCC" w:rsidRPr="00FE65DE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C7071D" w:rsidRDefault="00C7071D" w:rsidP="00E11DCC"/>
    <w:p w:rsidR="00C7071D" w:rsidRDefault="00C7071D" w:rsidP="00E11DCC"/>
    <w:p w:rsidR="00C7071D" w:rsidRDefault="00C7071D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Default="00E11DCC" w:rsidP="00E11DCC"/>
    <w:p w:rsidR="00E11DCC" w:rsidRPr="008F007E" w:rsidRDefault="00E11DCC" w:rsidP="00E11DCC">
      <w:pPr>
        <w:ind w:left="900"/>
        <w:outlineLvl w:val="0"/>
        <w:rPr>
          <w:sz w:val="40"/>
          <w:szCs w:val="40"/>
        </w:rPr>
      </w:pPr>
      <w:r w:rsidRPr="008F007E">
        <w:rPr>
          <w:b/>
          <w:sz w:val="40"/>
          <w:szCs w:val="40"/>
        </w:rPr>
        <w:t>VÝSLEDKY MATURIT 2012/2013</w:t>
      </w:r>
    </w:p>
    <w:p w:rsidR="00E11DCC" w:rsidRDefault="00E11DCC" w:rsidP="00E11DCC">
      <w:pPr>
        <w:outlineLvl w:val="0"/>
      </w:pPr>
    </w:p>
    <w:p w:rsidR="00E11DCC" w:rsidRDefault="00E11DCC" w:rsidP="00E11DCC">
      <w:pPr>
        <w:outlineLvl w:val="0"/>
      </w:pPr>
    </w:p>
    <w:p w:rsidR="00E11DCC" w:rsidRDefault="00E11DCC" w:rsidP="00E11DCC">
      <w:pPr>
        <w:tabs>
          <w:tab w:val="left" w:pos="1800"/>
        </w:tabs>
        <w:ind w:left="540"/>
        <w:jc w:val="center"/>
        <w:outlineLvl w:val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Výsledky maturitních zkoušek ve školním roce 2012/2013 po jarním a podzimním termínu 2013</w:t>
      </w:r>
    </w:p>
    <w:p w:rsidR="00E11DCC" w:rsidRDefault="00E11DCC" w:rsidP="00E11DCC"/>
    <w:p w:rsidR="00E11DCC" w:rsidRDefault="00E11DCC" w:rsidP="00E11DCC">
      <w:pPr>
        <w:ind w:left="360"/>
      </w:pPr>
    </w:p>
    <w:tbl>
      <w:tblPr>
        <w:tblW w:w="8299" w:type="dxa"/>
        <w:tblInd w:w="59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0"/>
        <w:gridCol w:w="960"/>
        <w:gridCol w:w="985"/>
        <w:gridCol w:w="1018"/>
        <w:gridCol w:w="985"/>
        <w:gridCol w:w="1018"/>
        <w:gridCol w:w="1342"/>
        <w:gridCol w:w="1031"/>
      </w:tblGrid>
      <w:tr w:rsidR="00E11DCC" w:rsidTr="002166E7">
        <w:trPr>
          <w:trHeight w:val="255"/>
        </w:trPr>
        <w:tc>
          <w:tcPr>
            <w:tcW w:w="960" w:type="dxa"/>
            <w:vMerge w:val="restart"/>
            <w:noWrap/>
            <w:textDirection w:val="btLr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třída</w:t>
            </w:r>
          </w:p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 w:val="restart"/>
            <w:textDirection w:val="btLr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počet maturujících žáků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školní část 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státní část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celkově</w:t>
            </w:r>
          </w:p>
        </w:tc>
      </w:tr>
      <w:tr w:rsidR="00E11DCC" w:rsidTr="002166E7">
        <w:trPr>
          <w:trHeight w:val="255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/profilová část a společná část/ 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prospělo </w:t>
            </w:r>
          </w:p>
        </w:tc>
      </w:tr>
      <w:tr w:rsidR="00E11DCC" w:rsidTr="002166E7">
        <w:trPr>
          <w:trHeight w:val="270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 maturitních</w:t>
            </w:r>
          </w:p>
        </w:tc>
      </w:tr>
      <w:tr w:rsidR="00E11DCC" w:rsidTr="002166E7">
        <w:trPr>
          <w:trHeight w:val="510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85" w:type="dxa"/>
            <w:vMerge w:val="restart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 žáků</w:t>
            </w: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985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</w:t>
            </w: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zkoušek</w:t>
            </w:r>
          </w:p>
        </w:tc>
      </w:tr>
      <w:tr w:rsidR="00E11DCC" w:rsidTr="002166E7">
        <w:trPr>
          <w:trHeight w:val="270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985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P4A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vertAlign w:val="subscript"/>
              </w:rPr>
            </w:pPr>
            <w:r>
              <w:rPr>
                <w:rFonts w:ascii="Arial" w:hAnsi="Arial" w:cs="Arial"/>
                <w:b/>
                <w:bCs/>
              </w:rPr>
              <w:t>100%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P4B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17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13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16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12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71%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P4C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16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14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14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13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81%</w:t>
            </w:r>
          </w:p>
        </w:tc>
      </w:tr>
      <w:tr w:rsidR="00E11DCC" w:rsidTr="002166E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celkem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61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55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58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53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87%</w:t>
            </w:r>
          </w:p>
        </w:tc>
      </w:tr>
    </w:tbl>
    <w:p w:rsidR="00E11DCC" w:rsidRDefault="00E11DCC" w:rsidP="00E11DCC"/>
    <w:p w:rsidR="00E11DCC" w:rsidRDefault="00E11DCC" w:rsidP="00E11DCC"/>
    <w:p w:rsidR="00E11DCC" w:rsidRDefault="00E11DCC" w:rsidP="00E11DCC"/>
    <w:p w:rsidR="00E11DCC" w:rsidRPr="00ED4E0C" w:rsidRDefault="00E11DCC" w:rsidP="00E11DCC">
      <w:pPr>
        <w:jc w:val="both"/>
        <w:rPr>
          <w:b/>
        </w:rPr>
      </w:pPr>
      <w:r w:rsidRPr="00ED4E0C">
        <w:rPr>
          <w:b/>
        </w:rPr>
        <w:t>Stav k 17. 9. 2013</w:t>
      </w:r>
    </w:p>
    <w:p w:rsidR="00E11DCC" w:rsidRDefault="00E11DCC" w:rsidP="00E11DCC">
      <w:pPr>
        <w:jc w:val="both"/>
      </w:pPr>
      <w:r>
        <w:t>U státní části neprospěli 3 žáci (2 z matematiky a 1 z písemné práce z anglického jazyka). Ve školní části neprospělo 6 žáků (právo, praktická zkouška a ekonomické nauky).</w:t>
      </w:r>
    </w:p>
    <w:p w:rsidR="00E11DCC" w:rsidRDefault="00E11DCC" w:rsidP="00E11DCC">
      <w:pPr>
        <w:jc w:val="both"/>
      </w:pPr>
    </w:p>
    <w:p w:rsidR="00E11DCC" w:rsidRDefault="00E11DCC" w:rsidP="00E11DCC">
      <w:pPr>
        <w:jc w:val="both"/>
      </w:pPr>
    </w:p>
    <w:p w:rsidR="00E11DCC" w:rsidRPr="00ED4E0C" w:rsidRDefault="00E11DCC" w:rsidP="00E11DCC">
      <w:pPr>
        <w:jc w:val="both"/>
        <w:rPr>
          <w:b/>
        </w:rPr>
      </w:pPr>
      <w:r w:rsidRPr="00ED4E0C">
        <w:rPr>
          <w:b/>
        </w:rPr>
        <w:t xml:space="preserve">Stav k 15. 9. 2014 </w:t>
      </w:r>
    </w:p>
    <w:p w:rsidR="00E11DCC" w:rsidRDefault="00E11DCC" w:rsidP="00E11DCC">
      <w:pPr>
        <w:jc w:val="both"/>
      </w:pPr>
      <w:r>
        <w:t>K maturitě se nedostavila 1 žákyně, 1 žákyni zbývá dodělat maturitu v dalším náhradním termínu (jaro 2015). Ostatní žáci maturitu získali.</w:t>
      </w:r>
    </w:p>
    <w:p w:rsidR="00E11DCC" w:rsidRDefault="00E11DCC" w:rsidP="00E11DCC">
      <w:pPr>
        <w:jc w:val="both"/>
      </w:pPr>
    </w:p>
    <w:p w:rsidR="00E11DCC" w:rsidRDefault="00E11DCC" w:rsidP="00E11DCC">
      <w:pPr>
        <w:jc w:val="both"/>
        <w:rPr>
          <w:b/>
        </w:rPr>
      </w:pPr>
      <w:r w:rsidRPr="00ED4E0C">
        <w:rPr>
          <w:b/>
        </w:rPr>
        <w:t>Stav k 15. 9. 201</w:t>
      </w:r>
      <w:r>
        <w:rPr>
          <w:b/>
        </w:rPr>
        <w:t>5</w:t>
      </w:r>
    </w:p>
    <w:p w:rsidR="00E11DCC" w:rsidRPr="00251680" w:rsidRDefault="00E11DCC" w:rsidP="00E11DCC">
      <w:pPr>
        <w:jc w:val="both"/>
        <w:rPr>
          <w:sz w:val="32"/>
          <w:szCs w:val="32"/>
        </w:rPr>
      </w:pPr>
      <w:r>
        <w:t>Jedna ž</w:t>
      </w:r>
      <w:r w:rsidRPr="00251680">
        <w:t xml:space="preserve">ákyně </w:t>
      </w:r>
      <w:r>
        <w:t>v opravném termínu z matematiky neuspěla.</w:t>
      </w:r>
    </w:p>
    <w:p w:rsidR="00E11DCC" w:rsidRDefault="00E11DCC" w:rsidP="00E11DCC"/>
    <w:p w:rsidR="00E11DCC" w:rsidRDefault="00E11DCC" w:rsidP="00E11DCC"/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Pr="008F007E" w:rsidRDefault="00E11DCC" w:rsidP="00E11DCC">
      <w:pPr>
        <w:ind w:left="900"/>
        <w:outlineLvl w:val="0"/>
        <w:rPr>
          <w:sz w:val="40"/>
          <w:szCs w:val="40"/>
        </w:rPr>
      </w:pPr>
      <w:r w:rsidRPr="008F007E">
        <w:rPr>
          <w:b/>
          <w:sz w:val="40"/>
          <w:szCs w:val="40"/>
        </w:rPr>
        <w:t>VÝSLEDKY MATURIT 2013/2014</w:t>
      </w:r>
    </w:p>
    <w:p w:rsidR="00E11DCC" w:rsidRDefault="00E11DCC" w:rsidP="00E11DCC">
      <w:pPr>
        <w:outlineLvl w:val="0"/>
      </w:pPr>
    </w:p>
    <w:p w:rsidR="00E11DCC" w:rsidRDefault="00E11DCC" w:rsidP="00E11DCC">
      <w:pPr>
        <w:outlineLvl w:val="0"/>
      </w:pPr>
    </w:p>
    <w:p w:rsidR="00E11DCC" w:rsidRDefault="00E11DCC" w:rsidP="00E11DCC">
      <w:pPr>
        <w:tabs>
          <w:tab w:val="left" w:pos="1800"/>
        </w:tabs>
        <w:ind w:left="540"/>
        <w:jc w:val="center"/>
        <w:outlineLvl w:val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Výsledky maturitních zkoušek ve školním roce 2013/2014 po jarním a podzimním termínu 2014</w:t>
      </w:r>
    </w:p>
    <w:p w:rsidR="00E11DCC" w:rsidRDefault="00E11DCC" w:rsidP="00E11DCC"/>
    <w:p w:rsidR="00E11DCC" w:rsidRDefault="00E11DCC" w:rsidP="00E11DCC">
      <w:pPr>
        <w:ind w:left="360"/>
      </w:pPr>
    </w:p>
    <w:tbl>
      <w:tblPr>
        <w:tblW w:w="8299" w:type="dxa"/>
        <w:tblInd w:w="59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0"/>
        <w:gridCol w:w="960"/>
        <w:gridCol w:w="985"/>
        <w:gridCol w:w="1018"/>
        <w:gridCol w:w="985"/>
        <w:gridCol w:w="1018"/>
        <w:gridCol w:w="1342"/>
        <w:gridCol w:w="1031"/>
      </w:tblGrid>
      <w:tr w:rsidR="00E11DCC" w:rsidTr="00240817">
        <w:trPr>
          <w:trHeight w:val="255"/>
        </w:trPr>
        <w:tc>
          <w:tcPr>
            <w:tcW w:w="960" w:type="dxa"/>
            <w:vMerge w:val="restart"/>
            <w:noWrap/>
            <w:textDirection w:val="btLr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třída</w:t>
            </w:r>
          </w:p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 w:val="restart"/>
            <w:textDirection w:val="btLr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počet maturujících žáků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školní část 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státní část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celkově</w:t>
            </w:r>
          </w:p>
        </w:tc>
      </w:tr>
      <w:tr w:rsidR="00E11DCC" w:rsidTr="00240817">
        <w:trPr>
          <w:trHeight w:val="255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/profilová část a společná část/ 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prospělo </w:t>
            </w:r>
          </w:p>
        </w:tc>
      </w:tr>
      <w:tr w:rsidR="00E11DCC" w:rsidTr="00240817">
        <w:trPr>
          <w:trHeight w:val="270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003" w:type="dxa"/>
            <w:gridSpan w:val="2"/>
            <w:vAlign w:val="bottom"/>
          </w:tcPr>
          <w:p w:rsidR="00E11DCC" w:rsidRDefault="00E11DCC" w:rsidP="007225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 maturitních</w:t>
            </w:r>
          </w:p>
        </w:tc>
      </w:tr>
      <w:tr w:rsidR="00E11DCC" w:rsidTr="00240817">
        <w:trPr>
          <w:trHeight w:val="510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85" w:type="dxa"/>
            <w:vMerge w:val="restart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 žáků</w:t>
            </w: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985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</w:t>
            </w: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zkoušek</w:t>
            </w:r>
          </w:p>
        </w:tc>
      </w:tr>
      <w:tr w:rsidR="00E11DCC" w:rsidTr="00240817">
        <w:trPr>
          <w:trHeight w:val="270"/>
        </w:trPr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E11DCC" w:rsidRDefault="00E11DCC" w:rsidP="007225F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985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18" w:type="dxa"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2373" w:type="dxa"/>
            <w:gridSpan w:val="2"/>
            <w:vAlign w:val="bottom"/>
          </w:tcPr>
          <w:p w:rsidR="00E11DCC" w:rsidRDefault="00E11DCC" w:rsidP="007225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E11DCC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P4A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  <w:vertAlign w:val="subscript"/>
              </w:rPr>
            </w:pPr>
            <w:r>
              <w:rPr>
                <w:rFonts w:ascii="Arial" w:hAnsi="Arial" w:cs="Arial"/>
                <w:b/>
                <w:bCs/>
              </w:rPr>
              <w:t>100%</w:t>
            </w:r>
          </w:p>
        </w:tc>
      </w:tr>
      <w:tr w:rsidR="00E11DCC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P4B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17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16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16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16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94%</w:t>
            </w:r>
          </w:p>
        </w:tc>
      </w:tr>
      <w:tr w:rsidR="00E11DCC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P4C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26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26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25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25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96%</w:t>
            </w:r>
          </w:p>
        </w:tc>
      </w:tr>
      <w:tr w:rsidR="00E11DCC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celkem</w:t>
            </w:r>
          </w:p>
        </w:tc>
        <w:tc>
          <w:tcPr>
            <w:tcW w:w="960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64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63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62</w:t>
            </w:r>
          </w:p>
        </w:tc>
        <w:tc>
          <w:tcPr>
            <w:tcW w:w="1018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1342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62</w:t>
            </w:r>
          </w:p>
        </w:tc>
        <w:tc>
          <w:tcPr>
            <w:tcW w:w="1031" w:type="dxa"/>
            <w:noWrap/>
            <w:vAlign w:val="bottom"/>
          </w:tcPr>
          <w:p w:rsidR="00E11DCC" w:rsidRDefault="00E11DCC" w:rsidP="007225F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97%</w:t>
            </w:r>
          </w:p>
        </w:tc>
      </w:tr>
    </w:tbl>
    <w:p w:rsidR="00E11DCC" w:rsidRDefault="00E11DCC" w:rsidP="00E11DCC"/>
    <w:p w:rsidR="00E11DCC" w:rsidRDefault="00E11DCC" w:rsidP="00E11DCC">
      <w:r w:rsidRPr="00381429">
        <w:rPr>
          <w:b/>
        </w:rPr>
        <w:t>K 15.</w:t>
      </w:r>
      <w:r>
        <w:rPr>
          <w:b/>
        </w:rPr>
        <w:t xml:space="preserve"> </w:t>
      </w:r>
      <w:r w:rsidRPr="00381429">
        <w:rPr>
          <w:b/>
        </w:rPr>
        <w:t>9.</w:t>
      </w:r>
      <w:r>
        <w:rPr>
          <w:b/>
        </w:rPr>
        <w:t xml:space="preserve"> </w:t>
      </w:r>
      <w:r w:rsidRPr="00381429">
        <w:rPr>
          <w:b/>
        </w:rPr>
        <w:t>2014</w:t>
      </w:r>
      <w:r>
        <w:t xml:space="preserve"> u státní části neprospěli 2 žáci (německý jazyk a český jazyk – sloh), 1 žákyně neprospěla také u školní části maturitních zkoušek (německý jazyk).</w:t>
      </w:r>
    </w:p>
    <w:p w:rsidR="00E11DCC" w:rsidRDefault="00E11DCC" w:rsidP="00E11DCC"/>
    <w:p w:rsidR="00E11DCC" w:rsidRDefault="00E11DCC" w:rsidP="00E11DCC">
      <w:r w:rsidRPr="00A912A2">
        <w:rPr>
          <w:b/>
        </w:rPr>
        <w:t>K 15. 9. 2015</w:t>
      </w:r>
      <w:r>
        <w:t xml:space="preserve"> jeden žák úspěšně opravil maturitní zkoušku z českého jazyka – sloh, jedna žákyně se ze zdravotních důvodů k opravě školní části a státní části maturit nedostavila.</w:t>
      </w:r>
    </w:p>
    <w:p w:rsidR="00E11DCC" w:rsidRDefault="00E11DCC" w:rsidP="00E11DCC"/>
    <w:p w:rsidR="00E11DCC" w:rsidRPr="00F428AD" w:rsidRDefault="00E11DCC" w:rsidP="00E11DC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F428AD">
        <w:t>V jarním opr</w:t>
      </w:r>
      <w:r w:rsidR="00E52359" w:rsidRPr="00F428AD">
        <w:t>avném termínu 2017</w:t>
      </w:r>
      <w:r w:rsidRPr="00F428AD">
        <w:t xml:space="preserve"> zbývá ještě 1 žákyni dodělat maturitní zkoušku. </w:t>
      </w:r>
    </w:p>
    <w:p w:rsidR="00E11DCC" w:rsidRDefault="00E11DCC" w:rsidP="00E11DCC"/>
    <w:p w:rsidR="00E11DCC" w:rsidRDefault="008F007E" w:rsidP="00E11DCC">
      <w:r>
        <w:t>Žákyně se ve školním roce 2016/2017 k opravné zkoušce nepřihlásila.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8872B2" w:rsidRDefault="008872B2" w:rsidP="00E11DCC">
      <w:pPr>
        <w:tabs>
          <w:tab w:val="left" w:pos="426"/>
          <w:tab w:val="left" w:pos="5103"/>
        </w:tabs>
        <w:ind w:firstLine="90"/>
      </w:pPr>
    </w:p>
    <w:p w:rsidR="008872B2" w:rsidRDefault="008872B2" w:rsidP="00E11DCC">
      <w:pPr>
        <w:tabs>
          <w:tab w:val="left" w:pos="426"/>
          <w:tab w:val="left" w:pos="5103"/>
        </w:tabs>
        <w:ind w:firstLine="90"/>
      </w:pPr>
    </w:p>
    <w:p w:rsidR="008872B2" w:rsidRDefault="008872B2" w:rsidP="00E11DCC">
      <w:pPr>
        <w:tabs>
          <w:tab w:val="left" w:pos="426"/>
          <w:tab w:val="left" w:pos="5103"/>
        </w:tabs>
        <w:ind w:firstLine="90"/>
      </w:pPr>
    </w:p>
    <w:p w:rsidR="008872B2" w:rsidRDefault="008872B2" w:rsidP="00E11DCC">
      <w:pPr>
        <w:tabs>
          <w:tab w:val="left" w:pos="426"/>
          <w:tab w:val="left" w:pos="5103"/>
        </w:tabs>
        <w:ind w:firstLine="90"/>
      </w:pPr>
    </w:p>
    <w:p w:rsidR="008872B2" w:rsidRDefault="008872B2" w:rsidP="00E11DCC">
      <w:pPr>
        <w:tabs>
          <w:tab w:val="left" w:pos="426"/>
          <w:tab w:val="left" w:pos="5103"/>
        </w:tabs>
        <w:ind w:firstLine="90"/>
      </w:pPr>
    </w:p>
    <w:p w:rsidR="00F428AD" w:rsidRDefault="00F428AD" w:rsidP="00E11DCC">
      <w:pPr>
        <w:tabs>
          <w:tab w:val="left" w:pos="426"/>
          <w:tab w:val="left" w:pos="5103"/>
        </w:tabs>
        <w:ind w:firstLine="90"/>
      </w:pPr>
    </w:p>
    <w:p w:rsidR="00F428AD" w:rsidRDefault="00F428AD" w:rsidP="00E11DCC">
      <w:pPr>
        <w:tabs>
          <w:tab w:val="left" w:pos="426"/>
          <w:tab w:val="left" w:pos="5103"/>
        </w:tabs>
        <w:ind w:firstLine="90"/>
      </w:pPr>
    </w:p>
    <w:p w:rsidR="008872B2" w:rsidRDefault="008872B2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5123B9" w:rsidRDefault="005123B9" w:rsidP="005123B9"/>
    <w:p w:rsidR="005123B9" w:rsidRPr="008F007E" w:rsidRDefault="005123B9" w:rsidP="005123B9">
      <w:pPr>
        <w:ind w:left="900"/>
        <w:outlineLvl w:val="0"/>
        <w:rPr>
          <w:sz w:val="40"/>
          <w:szCs w:val="40"/>
        </w:rPr>
      </w:pPr>
      <w:r w:rsidRPr="008F007E">
        <w:rPr>
          <w:b/>
          <w:sz w:val="40"/>
          <w:szCs w:val="40"/>
        </w:rPr>
        <w:t>VÝSLEDKY MATURIT 2014/2015</w:t>
      </w:r>
    </w:p>
    <w:p w:rsidR="005123B9" w:rsidRDefault="005123B9" w:rsidP="005123B9">
      <w:pPr>
        <w:outlineLvl w:val="0"/>
      </w:pPr>
    </w:p>
    <w:p w:rsidR="005123B9" w:rsidRDefault="005123B9" w:rsidP="005123B9">
      <w:pPr>
        <w:outlineLvl w:val="0"/>
      </w:pPr>
    </w:p>
    <w:p w:rsidR="005123B9" w:rsidRDefault="005123B9" w:rsidP="005123B9">
      <w:pPr>
        <w:tabs>
          <w:tab w:val="left" w:pos="1800"/>
        </w:tabs>
        <w:ind w:left="540"/>
        <w:jc w:val="center"/>
        <w:outlineLvl w:val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Výsledky maturitních zkoušek ve školním roce 2014/2015 po jarním a podzimním termínu 2015</w:t>
      </w:r>
    </w:p>
    <w:p w:rsidR="005123B9" w:rsidRDefault="005123B9" w:rsidP="005123B9"/>
    <w:p w:rsidR="005123B9" w:rsidRDefault="005123B9" w:rsidP="005123B9">
      <w:pPr>
        <w:ind w:left="360"/>
      </w:pPr>
    </w:p>
    <w:tbl>
      <w:tblPr>
        <w:tblW w:w="8299" w:type="dxa"/>
        <w:tblInd w:w="59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0"/>
        <w:gridCol w:w="960"/>
        <w:gridCol w:w="985"/>
        <w:gridCol w:w="1018"/>
        <w:gridCol w:w="985"/>
        <w:gridCol w:w="1018"/>
        <w:gridCol w:w="1342"/>
        <w:gridCol w:w="1031"/>
      </w:tblGrid>
      <w:tr w:rsidR="005123B9" w:rsidTr="00240817">
        <w:trPr>
          <w:trHeight w:val="255"/>
        </w:trPr>
        <w:tc>
          <w:tcPr>
            <w:tcW w:w="960" w:type="dxa"/>
            <w:vMerge w:val="restart"/>
            <w:noWrap/>
            <w:textDirection w:val="btLr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třída</w:t>
            </w:r>
          </w:p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 w:val="restart"/>
            <w:textDirection w:val="btLr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počet maturujících žáků</w:t>
            </w:r>
          </w:p>
        </w:tc>
        <w:tc>
          <w:tcPr>
            <w:tcW w:w="200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školní část </w:t>
            </w:r>
          </w:p>
        </w:tc>
        <w:tc>
          <w:tcPr>
            <w:tcW w:w="200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státní část</w:t>
            </w:r>
          </w:p>
        </w:tc>
        <w:tc>
          <w:tcPr>
            <w:tcW w:w="237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celkově</w:t>
            </w:r>
          </w:p>
        </w:tc>
      </w:tr>
      <w:tr w:rsidR="005123B9" w:rsidTr="00240817">
        <w:trPr>
          <w:trHeight w:val="255"/>
        </w:trPr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/profilová část a společná část/ </w:t>
            </w:r>
          </w:p>
        </w:tc>
        <w:tc>
          <w:tcPr>
            <w:tcW w:w="200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37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prospělo </w:t>
            </w:r>
          </w:p>
        </w:tc>
      </w:tr>
      <w:tr w:rsidR="005123B9" w:rsidTr="00240817">
        <w:trPr>
          <w:trHeight w:val="270"/>
        </w:trPr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003" w:type="dxa"/>
            <w:gridSpan w:val="2"/>
            <w:vAlign w:val="bottom"/>
          </w:tcPr>
          <w:p w:rsidR="005123B9" w:rsidRDefault="005123B9" w:rsidP="00CB449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37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 maturitních</w:t>
            </w:r>
          </w:p>
        </w:tc>
      </w:tr>
      <w:tr w:rsidR="005123B9" w:rsidTr="00240817">
        <w:trPr>
          <w:trHeight w:val="510"/>
        </w:trPr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85" w:type="dxa"/>
            <w:vMerge w:val="restart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 žáků</w:t>
            </w:r>
          </w:p>
        </w:tc>
        <w:tc>
          <w:tcPr>
            <w:tcW w:w="1018" w:type="dxa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985" w:type="dxa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</w:t>
            </w:r>
          </w:p>
        </w:tc>
        <w:tc>
          <w:tcPr>
            <w:tcW w:w="1018" w:type="dxa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2373" w:type="dxa"/>
            <w:gridSpan w:val="2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zkoušek</w:t>
            </w:r>
          </w:p>
        </w:tc>
      </w:tr>
      <w:tr w:rsidR="005123B9" w:rsidTr="00240817">
        <w:trPr>
          <w:trHeight w:val="270"/>
        </w:trPr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23B9" w:rsidRDefault="005123B9" w:rsidP="00CB449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18" w:type="dxa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985" w:type="dxa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18" w:type="dxa"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2373" w:type="dxa"/>
            <w:gridSpan w:val="2"/>
            <w:vAlign w:val="bottom"/>
          </w:tcPr>
          <w:p w:rsidR="005123B9" w:rsidRDefault="005123B9" w:rsidP="00CB449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5123B9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P4A</w:t>
            </w:r>
          </w:p>
        </w:tc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</w:t>
            </w: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</w:t>
            </w: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</w:t>
            </w: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1342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</w:t>
            </w:r>
          </w:p>
        </w:tc>
        <w:tc>
          <w:tcPr>
            <w:tcW w:w="1031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  <w:vertAlign w:val="subscript"/>
              </w:rPr>
            </w:pPr>
            <w:r>
              <w:rPr>
                <w:rFonts w:ascii="Arial" w:hAnsi="Arial" w:cs="Arial"/>
                <w:b/>
                <w:bCs/>
              </w:rPr>
              <w:t>96%</w:t>
            </w:r>
          </w:p>
        </w:tc>
      </w:tr>
      <w:tr w:rsidR="005123B9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P4B</w:t>
            </w:r>
          </w:p>
        </w:tc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</w:t>
            </w: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1342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</w:t>
            </w:r>
          </w:p>
        </w:tc>
        <w:tc>
          <w:tcPr>
            <w:tcW w:w="1031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86%</w:t>
            </w:r>
          </w:p>
        </w:tc>
      </w:tr>
      <w:tr w:rsidR="005123B9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42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31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5123B9" w:rsidTr="00240817">
        <w:trPr>
          <w:trHeight w:val="330"/>
        </w:trPr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celkem</w:t>
            </w:r>
          </w:p>
        </w:tc>
        <w:tc>
          <w:tcPr>
            <w:tcW w:w="960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44</w:t>
            </w: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43</w:t>
            </w: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41</w:t>
            </w:r>
          </w:p>
        </w:tc>
        <w:tc>
          <w:tcPr>
            <w:tcW w:w="1018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1342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40</w:t>
            </w:r>
          </w:p>
        </w:tc>
        <w:tc>
          <w:tcPr>
            <w:tcW w:w="1031" w:type="dxa"/>
            <w:noWrap/>
            <w:vAlign w:val="bottom"/>
          </w:tcPr>
          <w:p w:rsidR="005123B9" w:rsidRDefault="005123B9" w:rsidP="00CB449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91%</w:t>
            </w:r>
          </w:p>
        </w:tc>
      </w:tr>
    </w:tbl>
    <w:p w:rsidR="005123B9" w:rsidRDefault="005123B9" w:rsidP="005123B9"/>
    <w:p w:rsidR="005123B9" w:rsidRDefault="005123B9" w:rsidP="005123B9">
      <w:r w:rsidRPr="00381429">
        <w:rPr>
          <w:b/>
        </w:rPr>
        <w:t>K 15.</w:t>
      </w:r>
      <w:r>
        <w:rPr>
          <w:b/>
        </w:rPr>
        <w:t xml:space="preserve"> </w:t>
      </w:r>
      <w:r w:rsidRPr="00381429">
        <w:rPr>
          <w:b/>
        </w:rPr>
        <w:t>9.</w:t>
      </w:r>
      <w:r>
        <w:rPr>
          <w:b/>
        </w:rPr>
        <w:t xml:space="preserve"> 2015</w:t>
      </w:r>
      <w:r>
        <w:t xml:space="preserve"> u státní části neprospěli 3 žáci (německý jazyk, anglický jazyk a matematika), 1 žákyně neprospěla také u školní části maturitních zkoušek (český jazyk).</w:t>
      </w:r>
    </w:p>
    <w:p w:rsidR="005123B9" w:rsidRDefault="005123B9" w:rsidP="005123B9"/>
    <w:p w:rsidR="005123B9" w:rsidRPr="00F428AD" w:rsidRDefault="005123B9" w:rsidP="00512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F428AD">
        <w:t xml:space="preserve">V jarním opravném termínu 2015 zbývá ještě 4 žákům dodělat maturitní zkoušku. </w:t>
      </w:r>
    </w:p>
    <w:p w:rsidR="005123B9" w:rsidRDefault="005123B9" w:rsidP="005123B9"/>
    <w:p w:rsidR="005123B9" w:rsidRDefault="005123B9" w:rsidP="005123B9"/>
    <w:p w:rsidR="005123B9" w:rsidRDefault="005123B9" w:rsidP="005123B9">
      <w:r w:rsidRPr="006415C4">
        <w:rPr>
          <w:b/>
        </w:rPr>
        <w:t>K 15. 9. 2016</w:t>
      </w:r>
      <w:r>
        <w:t xml:space="preserve"> uspěl žák u opravné zkoušky z anglického jazyka. Jedna žákyně neprospěla z matematiky. Zbývající žáci se k maturitní zkoušce nepřihlásili.</w:t>
      </w:r>
    </w:p>
    <w:p w:rsidR="005123B9" w:rsidRDefault="005123B9" w:rsidP="005123B9"/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676EAB" w:rsidRDefault="00676EAB" w:rsidP="00E11DCC">
      <w:pPr>
        <w:tabs>
          <w:tab w:val="left" w:pos="426"/>
          <w:tab w:val="left" w:pos="5103"/>
        </w:tabs>
        <w:ind w:firstLine="90"/>
      </w:pPr>
    </w:p>
    <w:p w:rsidR="00676EAB" w:rsidRDefault="00676EAB" w:rsidP="00E11DCC">
      <w:pPr>
        <w:tabs>
          <w:tab w:val="left" w:pos="426"/>
          <w:tab w:val="left" w:pos="5103"/>
        </w:tabs>
        <w:ind w:firstLine="90"/>
      </w:pPr>
    </w:p>
    <w:p w:rsidR="00676EAB" w:rsidRDefault="00676EAB" w:rsidP="00E11DCC">
      <w:pPr>
        <w:tabs>
          <w:tab w:val="left" w:pos="426"/>
          <w:tab w:val="left" w:pos="5103"/>
        </w:tabs>
        <w:ind w:firstLine="90"/>
      </w:pPr>
    </w:p>
    <w:p w:rsidR="00676EAB" w:rsidRDefault="00676EAB" w:rsidP="00E11DCC">
      <w:pPr>
        <w:tabs>
          <w:tab w:val="left" w:pos="426"/>
          <w:tab w:val="left" w:pos="5103"/>
        </w:tabs>
        <w:ind w:firstLine="90"/>
      </w:pPr>
    </w:p>
    <w:p w:rsidR="00676EAB" w:rsidRDefault="00676EAB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8F007E" w:rsidRDefault="008F007E" w:rsidP="00E11DCC">
      <w:pPr>
        <w:tabs>
          <w:tab w:val="left" w:pos="426"/>
          <w:tab w:val="left" w:pos="5103"/>
        </w:tabs>
        <w:ind w:firstLine="90"/>
      </w:pPr>
    </w:p>
    <w:p w:rsidR="00F428AD" w:rsidRDefault="00F428AD" w:rsidP="00E11DCC">
      <w:pPr>
        <w:tabs>
          <w:tab w:val="left" w:pos="426"/>
          <w:tab w:val="left" w:pos="5103"/>
        </w:tabs>
        <w:ind w:firstLine="90"/>
      </w:pPr>
    </w:p>
    <w:p w:rsidR="00F428AD" w:rsidRDefault="00F428AD" w:rsidP="00E11DCC">
      <w:pPr>
        <w:tabs>
          <w:tab w:val="left" w:pos="426"/>
          <w:tab w:val="left" w:pos="5103"/>
        </w:tabs>
        <w:ind w:firstLine="90"/>
      </w:pPr>
    </w:p>
    <w:p w:rsidR="00F428AD" w:rsidRDefault="00F428AD" w:rsidP="00E11DCC">
      <w:pPr>
        <w:tabs>
          <w:tab w:val="left" w:pos="426"/>
          <w:tab w:val="left" w:pos="5103"/>
        </w:tabs>
        <w:ind w:firstLine="90"/>
      </w:pPr>
    </w:p>
    <w:p w:rsidR="00F428AD" w:rsidRDefault="00F428AD" w:rsidP="00E11DCC">
      <w:pPr>
        <w:tabs>
          <w:tab w:val="left" w:pos="426"/>
          <w:tab w:val="left" w:pos="5103"/>
        </w:tabs>
        <w:ind w:firstLine="90"/>
      </w:pPr>
    </w:p>
    <w:p w:rsidR="00676EAB" w:rsidRDefault="00676EAB" w:rsidP="00E11DCC">
      <w:pPr>
        <w:tabs>
          <w:tab w:val="left" w:pos="426"/>
          <w:tab w:val="left" w:pos="5103"/>
        </w:tabs>
        <w:ind w:firstLine="90"/>
      </w:pPr>
    </w:p>
    <w:p w:rsidR="004A08E9" w:rsidRPr="004A08E9" w:rsidRDefault="004A08E9" w:rsidP="004A08E9">
      <w:pPr>
        <w:ind w:left="900"/>
        <w:outlineLvl w:val="0"/>
        <w:rPr>
          <w:sz w:val="40"/>
          <w:szCs w:val="40"/>
        </w:rPr>
      </w:pPr>
      <w:r w:rsidRPr="004A08E9">
        <w:rPr>
          <w:b/>
          <w:sz w:val="40"/>
          <w:szCs w:val="40"/>
        </w:rPr>
        <w:t>VÝSLEDKY MATURIT 2015/2016</w:t>
      </w:r>
    </w:p>
    <w:p w:rsidR="004A08E9" w:rsidRDefault="004A08E9" w:rsidP="004A08E9">
      <w:pPr>
        <w:outlineLvl w:val="0"/>
      </w:pPr>
    </w:p>
    <w:p w:rsidR="004A08E9" w:rsidRDefault="004A08E9" w:rsidP="004A08E9">
      <w:pPr>
        <w:outlineLvl w:val="0"/>
      </w:pPr>
    </w:p>
    <w:p w:rsidR="004A08E9" w:rsidRDefault="004A08E9" w:rsidP="004A08E9">
      <w:pPr>
        <w:tabs>
          <w:tab w:val="left" w:pos="1800"/>
        </w:tabs>
        <w:ind w:left="540"/>
        <w:jc w:val="center"/>
        <w:outlineLvl w:val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Výsledky maturitních zkoušek ve školním roce 2015/2016 po jarním a podzimním termínu 2016</w:t>
      </w:r>
    </w:p>
    <w:p w:rsidR="004A08E9" w:rsidRDefault="004A08E9" w:rsidP="004A08E9"/>
    <w:p w:rsidR="004A08E9" w:rsidRDefault="004A08E9" w:rsidP="004A08E9">
      <w:pPr>
        <w:ind w:left="360"/>
      </w:pPr>
    </w:p>
    <w:tbl>
      <w:tblPr>
        <w:tblW w:w="8299" w:type="dxa"/>
        <w:tblInd w:w="59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0"/>
        <w:gridCol w:w="960"/>
        <w:gridCol w:w="985"/>
        <w:gridCol w:w="1018"/>
        <w:gridCol w:w="985"/>
        <w:gridCol w:w="1018"/>
        <w:gridCol w:w="1342"/>
        <w:gridCol w:w="1031"/>
      </w:tblGrid>
      <w:tr w:rsidR="004A08E9" w:rsidTr="007071EA">
        <w:trPr>
          <w:trHeight w:val="255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textDirection w:val="btLr"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třída</w:t>
            </w:r>
          </w:p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textDirection w:val="btLr"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počet maturujících žáků</w:t>
            </w:r>
          </w:p>
        </w:tc>
        <w:tc>
          <w:tcPr>
            <w:tcW w:w="200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školní část </w:t>
            </w:r>
          </w:p>
        </w:tc>
        <w:tc>
          <w:tcPr>
            <w:tcW w:w="200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státní část</w:t>
            </w:r>
          </w:p>
        </w:tc>
        <w:tc>
          <w:tcPr>
            <w:tcW w:w="237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celkově</w:t>
            </w:r>
          </w:p>
        </w:tc>
      </w:tr>
      <w:tr w:rsidR="004A08E9" w:rsidTr="007071EA">
        <w:trPr>
          <w:trHeight w:val="25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/profilová část a společná část/ </w:t>
            </w:r>
          </w:p>
        </w:tc>
        <w:tc>
          <w:tcPr>
            <w:tcW w:w="200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prospělo </w:t>
            </w:r>
          </w:p>
        </w:tc>
      </w:tr>
      <w:tr w:rsidR="004A08E9" w:rsidTr="007071EA">
        <w:trPr>
          <w:trHeight w:val="2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maturitní zkoušky</w:t>
            </w:r>
          </w:p>
        </w:tc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 maturitních</w:t>
            </w:r>
          </w:p>
        </w:tc>
      </w:tr>
      <w:tr w:rsidR="004A08E9" w:rsidTr="007071EA">
        <w:trPr>
          <w:trHeight w:val="51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85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 žáků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985" w:type="dxa"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uspělo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neuspělo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zkoušek</w:t>
            </w:r>
          </w:p>
        </w:tc>
      </w:tr>
      <w:tr w:rsidR="004A08E9" w:rsidTr="007071EA">
        <w:trPr>
          <w:trHeight w:val="2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</w:tcPr>
          <w:p w:rsidR="004A08E9" w:rsidRDefault="004A08E9" w:rsidP="007071E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žáků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vAlign w:val="bottom"/>
          </w:tcPr>
          <w:p w:rsidR="004A08E9" w:rsidRDefault="004A08E9" w:rsidP="007071EA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  <w:vertAlign w:val="subscript"/>
              </w:rPr>
            </w:pPr>
            <w:r>
              <w:rPr>
                <w:rFonts w:ascii="Arial" w:hAnsi="Arial" w:cs="Arial"/>
                <w:b/>
                <w:bCs/>
              </w:rPr>
              <w:t>91%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P4B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100%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85" w:type="dxa"/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celkem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41</w:t>
            </w:r>
          </w:p>
        </w:tc>
        <w:tc>
          <w:tcPr>
            <w:tcW w:w="9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40</w:t>
            </w:r>
          </w:p>
        </w:tc>
        <w:tc>
          <w:tcPr>
            <w:tcW w:w="10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9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40</w:t>
            </w:r>
          </w:p>
        </w:tc>
        <w:tc>
          <w:tcPr>
            <w:tcW w:w="10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3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39</w:t>
            </w:r>
          </w:p>
        </w:tc>
        <w:tc>
          <w:tcPr>
            <w:tcW w:w="10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95%</w:t>
            </w:r>
          </w:p>
        </w:tc>
      </w:tr>
    </w:tbl>
    <w:p w:rsidR="004A08E9" w:rsidRDefault="004A08E9" w:rsidP="004A08E9"/>
    <w:p w:rsidR="004A08E9" w:rsidRDefault="004A08E9" w:rsidP="004A08E9">
      <w:r w:rsidRPr="00381429">
        <w:rPr>
          <w:b/>
        </w:rPr>
        <w:t>K 15.</w:t>
      </w:r>
      <w:r>
        <w:rPr>
          <w:b/>
        </w:rPr>
        <w:t xml:space="preserve"> </w:t>
      </w:r>
      <w:r w:rsidRPr="00381429">
        <w:rPr>
          <w:b/>
        </w:rPr>
        <w:t>9.</w:t>
      </w:r>
      <w:r>
        <w:rPr>
          <w:b/>
        </w:rPr>
        <w:t xml:space="preserve"> 2016</w:t>
      </w:r>
      <w:r>
        <w:t xml:space="preserve"> u státní části z didaktického testu z češtiny neprospěla 1 žákyně, u školní části neprospěla z českého jazyka také jedna žákyně.</w:t>
      </w:r>
    </w:p>
    <w:p w:rsidR="004A08E9" w:rsidRDefault="004A08E9" w:rsidP="004A08E9"/>
    <w:p w:rsidR="004A08E9" w:rsidRDefault="004A08E9" w:rsidP="004A08E9">
      <w:pPr>
        <w:rPr>
          <w:b/>
          <w:u w:val="single"/>
        </w:rPr>
      </w:pPr>
      <w:r w:rsidRPr="00662632">
        <w:rPr>
          <w:b/>
          <w:u w:val="single"/>
        </w:rPr>
        <w:t>Žáci P4B v jarním termínu všichni uspěli u maturitních zkoušek napoprvé, nikdo nemusel k opravným zkouškám v září 2016.</w:t>
      </w:r>
    </w:p>
    <w:p w:rsidR="004A08E9" w:rsidRDefault="004A08E9" w:rsidP="004A08E9">
      <w:pPr>
        <w:rPr>
          <w:b/>
          <w:u w:val="single"/>
        </w:rPr>
      </w:pPr>
    </w:p>
    <w:p w:rsidR="004A08E9" w:rsidRPr="00662632" w:rsidRDefault="004A08E9" w:rsidP="004A08E9">
      <w:pPr>
        <w:rPr>
          <w:b/>
          <w:u w:val="single"/>
        </w:rPr>
      </w:pPr>
    </w:p>
    <w:p w:rsidR="004A08E9" w:rsidRDefault="004A08E9" w:rsidP="004A08E9"/>
    <w:p w:rsidR="004A08E9" w:rsidRPr="00894724" w:rsidRDefault="004A08E9" w:rsidP="004A08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894724">
        <w:t xml:space="preserve">V jarním opravném termínu 2017 zbývá ještě 2 žákyním dodělat maturitní zkoušku. </w:t>
      </w:r>
    </w:p>
    <w:p w:rsidR="004A08E9" w:rsidRDefault="004A08E9" w:rsidP="004A08E9"/>
    <w:p w:rsidR="004A08E9" w:rsidRDefault="004A08E9" w:rsidP="004A08E9"/>
    <w:p w:rsidR="00676EAB" w:rsidRPr="004A08E9" w:rsidRDefault="004A08E9" w:rsidP="004A08E9">
      <w:pPr>
        <w:tabs>
          <w:tab w:val="left" w:pos="426"/>
          <w:tab w:val="left" w:pos="5103"/>
        </w:tabs>
        <w:jc w:val="both"/>
        <w:rPr>
          <w:sz w:val="32"/>
          <w:szCs w:val="32"/>
        </w:rPr>
      </w:pPr>
      <w:r w:rsidRPr="004A08E9">
        <w:rPr>
          <w:b/>
          <w:sz w:val="32"/>
          <w:szCs w:val="32"/>
        </w:rPr>
        <w:t>K datu 30. 6. 2017 obě žákyně úspěšně vykonaly opravnou maturitní zkoušku. Také všem žákům třídy P4A bylo k datu 30. 6. 2017 vydáno maturitní vysvědčení.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Pr="004A08E9" w:rsidRDefault="004A08E9" w:rsidP="004A08E9">
      <w:pPr>
        <w:ind w:left="900"/>
        <w:outlineLvl w:val="0"/>
        <w:rPr>
          <w:sz w:val="40"/>
          <w:szCs w:val="40"/>
        </w:rPr>
      </w:pPr>
      <w:r w:rsidRPr="004A08E9">
        <w:rPr>
          <w:b/>
          <w:sz w:val="40"/>
          <w:szCs w:val="40"/>
        </w:rPr>
        <w:t>VÝSLEDKY MATURIT 2016/2017</w:t>
      </w:r>
    </w:p>
    <w:p w:rsidR="004A08E9" w:rsidRDefault="004A08E9" w:rsidP="004A08E9">
      <w:pPr>
        <w:outlineLvl w:val="0"/>
      </w:pPr>
    </w:p>
    <w:p w:rsidR="004A08E9" w:rsidRDefault="004A08E9" w:rsidP="004A08E9">
      <w:pPr>
        <w:outlineLvl w:val="0"/>
      </w:pPr>
    </w:p>
    <w:p w:rsidR="004A08E9" w:rsidRDefault="004A08E9" w:rsidP="004A08E9">
      <w:pPr>
        <w:tabs>
          <w:tab w:val="left" w:pos="1800"/>
        </w:tabs>
        <w:ind w:left="540"/>
        <w:jc w:val="center"/>
        <w:outlineLvl w:val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Výsledky maturitních zkoušek ve školním roce 2016/2017 po jarním a podzimním termínu 2017</w:t>
      </w:r>
    </w:p>
    <w:p w:rsidR="004A08E9" w:rsidRDefault="004A08E9" w:rsidP="004A08E9"/>
    <w:p w:rsidR="004A08E9" w:rsidRDefault="004A08E9" w:rsidP="004A08E9">
      <w:pPr>
        <w:ind w:left="360"/>
      </w:pPr>
    </w:p>
    <w:tbl>
      <w:tblPr>
        <w:tblW w:w="8299" w:type="dxa"/>
        <w:tblInd w:w="59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60"/>
        <w:gridCol w:w="985"/>
        <w:gridCol w:w="1018"/>
        <w:gridCol w:w="985"/>
        <w:gridCol w:w="1018"/>
        <w:gridCol w:w="1342"/>
        <w:gridCol w:w="1031"/>
      </w:tblGrid>
      <w:tr w:rsidR="004A08E9" w:rsidTr="007071EA">
        <w:trPr>
          <w:trHeight w:val="255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textDirection w:val="btLr"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třída</w:t>
            </w:r>
          </w:p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textDirection w:val="btLr"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počet maturujících žáků</w:t>
            </w:r>
          </w:p>
        </w:tc>
        <w:tc>
          <w:tcPr>
            <w:tcW w:w="200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 xml:space="preserve">školní část </w:t>
            </w:r>
          </w:p>
        </w:tc>
        <w:tc>
          <w:tcPr>
            <w:tcW w:w="200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státní část</w:t>
            </w:r>
          </w:p>
        </w:tc>
        <w:tc>
          <w:tcPr>
            <w:tcW w:w="237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celkově</w:t>
            </w:r>
          </w:p>
        </w:tc>
      </w:tr>
      <w:tr w:rsidR="004A08E9" w:rsidTr="007071EA">
        <w:trPr>
          <w:trHeight w:val="25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200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 xml:space="preserve">/profilová část a společná část/ </w:t>
            </w:r>
          </w:p>
        </w:tc>
        <w:tc>
          <w:tcPr>
            <w:tcW w:w="200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maturitní zkoušky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 xml:space="preserve">prospělo </w:t>
            </w:r>
          </w:p>
        </w:tc>
      </w:tr>
      <w:tr w:rsidR="004A08E9" w:rsidTr="007071EA">
        <w:trPr>
          <w:trHeight w:val="2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maturitní zkoušky</w:t>
            </w:r>
          </w:p>
        </w:tc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u maturitních</w:t>
            </w:r>
          </w:p>
        </w:tc>
      </w:tr>
      <w:tr w:rsidR="004A08E9" w:rsidTr="007071EA">
        <w:trPr>
          <w:trHeight w:val="51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985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uspělo žáků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neuspělo</w:t>
            </w:r>
          </w:p>
        </w:tc>
        <w:tc>
          <w:tcPr>
            <w:tcW w:w="985" w:type="dxa"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uspělo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neuspělo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zkoušek</w:t>
            </w:r>
          </w:p>
        </w:tc>
      </w:tr>
      <w:tr w:rsidR="004A08E9" w:rsidTr="007071EA">
        <w:trPr>
          <w:trHeight w:val="2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žáků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žáků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žáků</w:t>
            </w:r>
          </w:p>
        </w:tc>
        <w:tc>
          <w:tcPr>
            <w:tcW w:w="237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vAlign w:val="bottom"/>
            <w:hideMark/>
          </w:tcPr>
          <w:p w:rsidR="004A08E9" w:rsidRDefault="004A08E9" w:rsidP="007071EA">
            <w:pPr>
              <w:spacing w:line="256" w:lineRule="auto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 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P4A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29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27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27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vertAlign w:val="subscript"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93%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P4B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14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14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14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0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100%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P4C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0</w:t>
            </w:r>
          </w:p>
        </w:tc>
        <w:tc>
          <w:tcPr>
            <w:tcW w:w="985" w:type="dxa"/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18</w:t>
            </w:r>
          </w:p>
        </w:tc>
        <w:tc>
          <w:tcPr>
            <w:tcW w:w="10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18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90%</w:t>
            </w:r>
          </w:p>
        </w:tc>
      </w:tr>
      <w:tr w:rsidR="004A08E9" w:rsidTr="007071EA">
        <w:trPr>
          <w:trHeight w:val="330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celkem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63</w:t>
            </w:r>
          </w:p>
        </w:tc>
        <w:tc>
          <w:tcPr>
            <w:tcW w:w="9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63</w:t>
            </w:r>
          </w:p>
        </w:tc>
        <w:tc>
          <w:tcPr>
            <w:tcW w:w="10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63</w:t>
            </w:r>
          </w:p>
        </w:tc>
        <w:tc>
          <w:tcPr>
            <w:tcW w:w="9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59</w:t>
            </w:r>
          </w:p>
        </w:tc>
        <w:tc>
          <w:tcPr>
            <w:tcW w:w="10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4</w:t>
            </w:r>
          </w:p>
        </w:tc>
        <w:tc>
          <w:tcPr>
            <w:tcW w:w="13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59</w:t>
            </w:r>
          </w:p>
        </w:tc>
        <w:tc>
          <w:tcPr>
            <w:tcW w:w="10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4A08E9" w:rsidRDefault="004A08E9" w:rsidP="007071EA">
            <w:pPr>
              <w:spacing w:line="256" w:lineRule="auto"/>
              <w:jc w:val="center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rFonts w:ascii="Arial" w:hAnsi="Arial" w:cs="Arial"/>
                <w:b/>
                <w:bCs/>
                <w:lang w:eastAsia="en-US"/>
              </w:rPr>
              <w:t>94%</w:t>
            </w:r>
          </w:p>
        </w:tc>
      </w:tr>
    </w:tbl>
    <w:p w:rsidR="004A08E9" w:rsidRDefault="004A08E9" w:rsidP="004A08E9"/>
    <w:p w:rsidR="004A08E9" w:rsidRDefault="004A08E9" w:rsidP="004A08E9">
      <w:r>
        <w:rPr>
          <w:b/>
        </w:rPr>
        <w:t>K 18. 9. 2017</w:t>
      </w:r>
      <w:r>
        <w:t xml:space="preserve"> u státní části z didaktického testu z češtiny neprospěli 4 žáci.</w:t>
      </w:r>
    </w:p>
    <w:p w:rsidR="004A08E9" w:rsidRDefault="004A08E9" w:rsidP="004A08E9"/>
    <w:p w:rsidR="004A08E9" w:rsidRPr="0021088B" w:rsidRDefault="004A08E9" w:rsidP="004A08E9">
      <w:pPr>
        <w:rPr>
          <w:b/>
        </w:rPr>
      </w:pPr>
      <w:r w:rsidRPr="0021088B">
        <w:rPr>
          <w:b/>
        </w:rPr>
        <w:t>Ve školním roce 2016/2017 maturovaly 2 žákyně z matematiky, obě žáky</w:t>
      </w:r>
      <w:r>
        <w:rPr>
          <w:b/>
        </w:rPr>
        <w:t>ně</w:t>
      </w:r>
      <w:r w:rsidRPr="0021088B">
        <w:rPr>
          <w:b/>
        </w:rPr>
        <w:t xml:space="preserve"> uspěly v prvním řádném termínu.</w:t>
      </w:r>
    </w:p>
    <w:p w:rsidR="004A08E9" w:rsidRDefault="004A08E9" w:rsidP="004A08E9">
      <w:pPr>
        <w:rPr>
          <w:b/>
          <w:u w:val="single"/>
        </w:rPr>
      </w:pPr>
    </w:p>
    <w:p w:rsidR="004A08E9" w:rsidRDefault="004A08E9" w:rsidP="004A08E9"/>
    <w:p w:rsidR="004A08E9" w:rsidRPr="0021088B" w:rsidRDefault="004A08E9" w:rsidP="004A08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21088B">
        <w:t>V jarním opravném termínu 2017 (případně v dalších termínech</w:t>
      </w:r>
      <w:r>
        <w:t>)</w:t>
      </w:r>
      <w:r w:rsidRPr="0021088B">
        <w:t xml:space="preserve"> zbývá ještě 4 žákům dodělat maturitní zkoušku. </w:t>
      </w:r>
    </w:p>
    <w:p w:rsidR="004A08E9" w:rsidRDefault="004A08E9" w:rsidP="004A08E9"/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4A08E9" w:rsidRDefault="004A08E9" w:rsidP="00E11DCC">
      <w:pPr>
        <w:tabs>
          <w:tab w:val="left" w:pos="426"/>
          <w:tab w:val="left" w:pos="5103"/>
        </w:tabs>
        <w:ind w:firstLine="90"/>
      </w:pPr>
    </w:p>
    <w:p w:rsidR="00E11DCC" w:rsidRDefault="00E11DCC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4A08E9" w:rsidRDefault="004A08E9" w:rsidP="00A620BB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  <w:sz w:val="36"/>
        </w:rPr>
      </w:pPr>
      <w:r>
        <w:rPr>
          <w:b/>
          <w:sz w:val="36"/>
        </w:rPr>
        <w:t>Část 6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center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b/>
          <w:u w:val="single"/>
        </w:rPr>
      </w:pPr>
      <w:r w:rsidRPr="00B21C3B">
        <w:rPr>
          <w:b/>
          <w:u w:val="single"/>
        </w:rPr>
        <w:t xml:space="preserve">Další vzdělávání pedagogických pracovníků včetně řídících pracovníků </w:t>
      </w:r>
      <w:proofErr w:type="gramStart"/>
      <w:r w:rsidRPr="00B21C3B">
        <w:rPr>
          <w:b/>
          <w:u w:val="single"/>
        </w:rPr>
        <w:t>školy,                   pedagogické</w:t>
      </w:r>
      <w:proofErr w:type="gramEnd"/>
      <w:r>
        <w:rPr>
          <w:b/>
          <w:u w:val="single"/>
        </w:rPr>
        <w:t>,</w:t>
      </w:r>
      <w:r w:rsidRPr="00B21C3B">
        <w:rPr>
          <w:b/>
          <w:u w:val="single"/>
        </w:rPr>
        <w:t xml:space="preserve"> odborné </w:t>
      </w:r>
      <w:r>
        <w:rPr>
          <w:b/>
          <w:u w:val="single"/>
        </w:rPr>
        <w:t xml:space="preserve">a veřejné </w:t>
      </w:r>
      <w:r w:rsidRPr="00B21C3B">
        <w:rPr>
          <w:b/>
          <w:u w:val="single"/>
        </w:rPr>
        <w:t>aktivity</w:t>
      </w:r>
    </w:p>
    <w:p w:rsidR="00E11DCC" w:rsidRDefault="00E11DCC" w:rsidP="00E11DCC">
      <w:pPr>
        <w:tabs>
          <w:tab w:val="left" w:pos="426"/>
          <w:tab w:val="left" w:pos="5103"/>
        </w:tabs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1701"/>
        </w:tabs>
      </w:pPr>
      <w:r>
        <w:rPr>
          <w:b/>
          <w:u w:val="single"/>
        </w:rPr>
        <w:t>Další vzdělávání</w:t>
      </w:r>
    </w:p>
    <w:p w:rsidR="00E11DCC" w:rsidRDefault="00E11DCC" w:rsidP="00E11DCC">
      <w:pPr>
        <w:tabs>
          <w:tab w:val="left" w:pos="426"/>
          <w:tab w:val="left" w:pos="3119"/>
        </w:tabs>
        <w:jc w:val="both"/>
      </w:pPr>
    </w:p>
    <w:p w:rsidR="00E11DCC" w:rsidRDefault="00E11DCC" w:rsidP="00E11DCC">
      <w:pPr>
        <w:tabs>
          <w:tab w:val="left" w:pos="426"/>
          <w:tab w:val="left" w:pos="3119"/>
        </w:tabs>
        <w:jc w:val="both"/>
      </w:pPr>
      <w:r>
        <w:t>Certifikát školního maturitního komisaře</w:t>
      </w:r>
      <w:r>
        <w:tab/>
      </w:r>
      <w:r>
        <w:tab/>
      </w:r>
      <w:r>
        <w:tab/>
        <w:t>Ing. Vlasta Straková</w:t>
      </w:r>
    </w:p>
    <w:p w:rsidR="00E11DCC" w:rsidRDefault="00E11DCC" w:rsidP="00E11DCC">
      <w:pPr>
        <w:tabs>
          <w:tab w:val="left" w:pos="426"/>
          <w:tab w:val="left" w:pos="3119"/>
        </w:tabs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  <w:t>Ing. Dana Slatinská</w:t>
      </w:r>
    </w:p>
    <w:p w:rsidR="00E11DCC" w:rsidRDefault="00E11DCC" w:rsidP="00E11DCC">
      <w:pPr>
        <w:tabs>
          <w:tab w:val="left" w:pos="426"/>
          <w:tab w:val="left" w:pos="3119"/>
        </w:tabs>
        <w:jc w:val="both"/>
      </w:pPr>
    </w:p>
    <w:p w:rsidR="00E11DCC" w:rsidRDefault="00E11DCC" w:rsidP="00E11DCC">
      <w:pPr>
        <w:tabs>
          <w:tab w:val="left" w:pos="426"/>
          <w:tab w:val="left" w:pos="3119"/>
        </w:tabs>
        <w:jc w:val="both"/>
      </w:pPr>
      <w:r>
        <w:t>Certifikát hodnotitele ústní zkoušky ČJ</w:t>
      </w:r>
      <w:r>
        <w:tab/>
      </w:r>
      <w:r>
        <w:tab/>
      </w:r>
      <w:r>
        <w:tab/>
        <w:t>Mgr. Lada Vlčková</w:t>
      </w:r>
    </w:p>
    <w:p w:rsidR="00E11DCC" w:rsidRDefault="00E11DCC" w:rsidP="00E11DCC">
      <w:pPr>
        <w:tabs>
          <w:tab w:val="left" w:pos="426"/>
          <w:tab w:val="left" w:pos="3119"/>
        </w:tabs>
        <w:jc w:val="both"/>
      </w:pPr>
      <w:r>
        <w:t>Certifikát hodnotitele písemné zkoušky ČJ</w:t>
      </w:r>
      <w:r>
        <w:tab/>
      </w:r>
      <w:r>
        <w:tab/>
      </w:r>
      <w:r>
        <w:tab/>
        <w:t xml:space="preserve">Mgr. Jana </w:t>
      </w:r>
      <w:proofErr w:type="spellStart"/>
      <w:r>
        <w:t>Havlištová</w:t>
      </w:r>
      <w:proofErr w:type="spellEnd"/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  <w:r>
        <w:t>Certifikát hodnotitele ústní zkoušky NJ</w:t>
      </w:r>
      <w:r>
        <w:tab/>
      </w:r>
      <w:r>
        <w:tab/>
        <w:t xml:space="preserve">Mgr. </w:t>
      </w:r>
      <w:r w:rsidR="004A08E9">
        <w:t>Petra Sas Smejkalová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>Certifikát hodnotitele písemné zkoušky NJ</w:t>
      </w:r>
      <w:r>
        <w:tab/>
      </w:r>
      <w:r>
        <w:tab/>
        <w:t xml:space="preserve">Mgr. Petra </w:t>
      </w:r>
      <w:r w:rsidR="00A620BB">
        <w:t>Tandlerová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Mgr. </w:t>
      </w:r>
      <w:r w:rsidR="004A08E9">
        <w:t xml:space="preserve">Jana </w:t>
      </w:r>
      <w:proofErr w:type="spellStart"/>
      <w:r w:rsidR="004A08E9">
        <w:t>Havlištová</w:t>
      </w:r>
      <w:proofErr w:type="spellEnd"/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  <w:r>
        <w:t>Certifikát hodnotitele písemné zkoušky AJ</w:t>
      </w:r>
      <w:r>
        <w:tab/>
      </w:r>
      <w:r>
        <w:tab/>
        <w:t>Mgr. Ilona Wolkerová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Mgr. Michal </w:t>
      </w:r>
      <w:proofErr w:type="spellStart"/>
      <w:r>
        <w:t>Švab</w:t>
      </w:r>
      <w:proofErr w:type="spellEnd"/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Mgr. Kateřina </w:t>
      </w:r>
      <w:proofErr w:type="spellStart"/>
      <w:r>
        <w:t>Ďulíková</w:t>
      </w:r>
      <w:proofErr w:type="spellEnd"/>
    </w:p>
    <w:p w:rsidR="004A08E9" w:rsidRDefault="004A08E9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Mgr. Ivana Vlčková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</w:pPr>
      <w:r>
        <w:t>Certifikát zadavatel maturitní zkoušky</w:t>
      </w:r>
      <w:r>
        <w:tab/>
      </w:r>
      <w:r>
        <w:tab/>
        <w:t>Ing. Marcela Medková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Mgr. Petra Tandlerová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Mgr. František Buriánek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PhDr. Lenka Doležalová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Mgr. Dana Kubáčková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Ing. Iveta </w:t>
      </w:r>
      <w:proofErr w:type="spellStart"/>
      <w:r>
        <w:t>Kubistová</w:t>
      </w:r>
      <w:proofErr w:type="spellEnd"/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JUDr. Naděžda Lukáčová</w:t>
      </w:r>
    </w:p>
    <w:p w:rsidR="00E11DCC" w:rsidRDefault="007D088F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Ing. </w:t>
      </w:r>
      <w:proofErr w:type="spellStart"/>
      <w:r>
        <w:t>Kvetoslava</w:t>
      </w:r>
      <w:proofErr w:type="spellEnd"/>
      <w:r>
        <w:t xml:space="preserve"> Maryšková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PhDr. Jaroslava </w:t>
      </w:r>
      <w:proofErr w:type="spellStart"/>
      <w:r>
        <w:t>Pauchová</w:t>
      </w:r>
      <w:proofErr w:type="spellEnd"/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Ing. Dana Slatinská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 xml:space="preserve">Mgr. Jana </w:t>
      </w:r>
      <w:proofErr w:type="spellStart"/>
      <w:r>
        <w:t>Havlištová</w:t>
      </w:r>
      <w:proofErr w:type="spellEnd"/>
    </w:p>
    <w:p w:rsidR="00E11DCC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Mgr. Lada Vlčková</w:t>
      </w:r>
    </w:p>
    <w:p w:rsidR="00E11DCC" w:rsidRPr="00732A83" w:rsidRDefault="00E11DCC" w:rsidP="00E11DCC">
      <w:pPr>
        <w:tabs>
          <w:tab w:val="left" w:pos="426"/>
          <w:tab w:val="left" w:pos="5103"/>
        </w:tabs>
      </w:pPr>
      <w:r>
        <w:tab/>
      </w:r>
      <w:r>
        <w:tab/>
      </w:r>
      <w:r>
        <w:tab/>
        <w:t>Mgr. Lucie Látrová</w:t>
      </w:r>
    </w:p>
    <w:p w:rsidR="00E11DCC" w:rsidRPr="0022707C" w:rsidRDefault="00E11DCC" w:rsidP="00E11DCC">
      <w:pPr>
        <w:tabs>
          <w:tab w:val="left" w:pos="426"/>
          <w:tab w:val="left" w:pos="5103"/>
        </w:tabs>
        <w:rPr>
          <w:b/>
          <w:u w:val="single"/>
        </w:rPr>
      </w:pPr>
      <w:r>
        <w:rPr>
          <w:b/>
          <w:u w:val="single"/>
        </w:rPr>
        <w:t>Účast na odborných seminářích</w:t>
      </w:r>
    </w:p>
    <w:p w:rsidR="00E11DCC" w:rsidRDefault="00E11DCC" w:rsidP="00E11DCC">
      <w:pPr>
        <w:pStyle w:val="Zkladntext2"/>
        <w:tabs>
          <w:tab w:val="left" w:pos="426"/>
          <w:tab w:val="left" w:pos="1701"/>
          <w:tab w:val="left" w:pos="5040"/>
          <w:tab w:val="left" w:pos="5940"/>
        </w:tabs>
        <w:spacing w:after="0" w:line="240" w:lineRule="auto"/>
      </w:pPr>
      <w:r>
        <w:t>Novela daňových zákonů</w:t>
      </w:r>
      <w:r>
        <w:tab/>
        <w:t>účast:</w:t>
      </w:r>
      <w:r>
        <w:tab/>
        <w:t xml:space="preserve">Ing. </w:t>
      </w:r>
      <w:proofErr w:type="spellStart"/>
      <w:r>
        <w:t>Kvetoslava</w:t>
      </w:r>
      <w:proofErr w:type="spellEnd"/>
      <w:r>
        <w:t xml:space="preserve"> Maryšková</w:t>
      </w:r>
    </w:p>
    <w:p w:rsidR="00E11DCC" w:rsidRDefault="00E11DCC" w:rsidP="00E11DCC">
      <w:pPr>
        <w:pStyle w:val="Zkladntext2"/>
        <w:tabs>
          <w:tab w:val="left" w:pos="426"/>
          <w:tab w:val="left" w:pos="1701"/>
          <w:tab w:val="left" w:pos="5040"/>
          <w:tab w:val="left" w:pos="5940"/>
        </w:tabs>
        <w:spacing w:after="0" w:line="240" w:lineRule="auto"/>
      </w:pPr>
      <w:r>
        <w:tab/>
      </w:r>
      <w:r>
        <w:tab/>
      </w:r>
      <w:r>
        <w:tab/>
      </w:r>
      <w:r>
        <w:tab/>
        <w:t>Ing. Marcela Medková</w:t>
      </w:r>
    </w:p>
    <w:p w:rsidR="00E11DCC" w:rsidRDefault="00E11DCC" w:rsidP="00E11DCC">
      <w:pPr>
        <w:tabs>
          <w:tab w:val="left" w:pos="426"/>
          <w:tab w:val="left" w:pos="1701"/>
          <w:tab w:val="left" w:pos="5103"/>
          <w:tab w:val="left" w:pos="5954"/>
        </w:tabs>
      </w:pPr>
      <w:r>
        <w:tab/>
      </w:r>
      <w:r>
        <w:tab/>
      </w:r>
      <w:r>
        <w:tab/>
      </w:r>
      <w:r>
        <w:tab/>
      </w:r>
    </w:p>
    <w:p w:rsidR="00E11DCC" w:rsidRDefault="00E11DCC" w:rsidP="00E11DCC">
      <w:pPr>
        <w:tabs>
          <w:tab w:val="left" w:pos="426"/>
          <w:tab w:val="left" w:pos="5103"/>
          <w:tab w:val="left" w:pos="5954"/>
        </w:tabs>
        <w:ind w:firstLine="90"/>
      </w:pPr>
    </w:p>
    <w:p w:rsidR="00E11DCC" w:rsidRDefault="00E11DCC" w:rsidP="00E11DCC">
      <w:pPr>
        <w:pStyle w:val="Zkladntext2"/>
        <w:tabs>
          <w:tab w:val="left" w:pos="426"/>
          <w:tab w:val="left" w:pos="1701"/>
          <w:tab w:val="left" w:pos="5040"/>
          <w:tab w:val="left" w:pos="5940"/>
        </w:tabs>
        <w:spacing w:after="0" w:line="240" w:lineRule="auto"/>
      </w:pPr>
      <w:r>
        <w:t>Roční uzávěrka v podvojném účetnictví</w:t>
      </w:r>
      <w:r>
        <w:tab/>
        <w:t>účast:</w:t>
      </w:r>
      <w:r>
        <w:tab/>
        <w:t xml:space="preserve">Ing. </w:t>
      </w:r>
      <w:proofErr w:type="spellStart"/>
      <w:r>
        <w:t>Kvetoslava</w:t>
      </w:r>
      <w:proofErr w:type="spellEnd"/>
      <w:r>
        <w:t xml:space="preserve"> Maryšková</w:t>
      </w:r>
    </w:p>
    <w:p w:rsidR="00E11DCC" w:rsidRDefault="00E11DCC" w:rsidP="00E11DCC">
      <w:pPr>
        <w:pStyle w:val="Zkladntext2"/>
        <w:tabs>
          <w:tab w:val="left" w:pos="426"/>
          <w:tab w:val="left" w:pos="1701"/>
          <w:tab w:val="left" w:pos="5040"/>
          <w:tab w:val="left" w:pos="5940"/>
        </w:tabs>
        <w:spacing w:after="0" w:line="240" w:lineRule="auto"/>
      </w:pPr>
      <w:r>
        <w:lastRenderedPageBreak/>
        <w:tab/>
      </w:r>
      <w:r>
        <w:tab/>
      </w:r>
      <w:r>
        <w:tab/>
      </w:r>
      <w:r>
        <w:tab/>
        <w:t>Ing. Marcela Medková</w:t>
      </w:r>
    </w:p>
    <w:p w:rsidR="00E11DCC" w:rsidRDefault="00E11DCC" w:rsidP="00E11DCC">
      <w:pPr>
        <w:tabs>
          <w:tab w:val="left" w:pos="426"/>
          <w:tab w:val="left" w:pos="1701"/>
          <w:tab w:val="left" w:pos="5103"/>
          <w:tab w:val="left" w:pos="5954"/>
        </w:tabs>
      </w:pPr>
      <w:r>
        <w:tab/>
      </w:r>
      <w:r>
        <w:tab/>
      </w:r>
      <w:r>
        <w:tab/>
      </w:r>
      <w:r>
        <w:tab/>
      </w:r>
    </w:p>
    <w:p w:rsidR="00E11DCC" w:rsidRDefault="00E11DCC" w:rsidP="00E11DCC">
      <w:pPr>
        <w:pStyle w:val="Zkladntext2"/>
        <w:tabs>
          <w:tab w:val="left" w:pos="426"/>
          <w:tab w:val="left" w:pos="1701"/>
          <w:tab w:val="left" w:pos="5040"/>
          <w:tab w:val="left" w:pos="5940"/>
        </w:tabs>
        <w:spacing w:after="0" w:line="240" w:lineRule="auto"/>
      </w:pPr>
      <w:r>
        <w:t>Daň z příjmů právnických osob</w:t>
      </w:r>
      <w:r>
        <w:tab/>
        <w:t>účast:</w:t>
      </w:r>
      <w:r>
        <w:tab/>
        <w:t xml:space="preserve">Ing. </w:t>
      </w:r>
      <w:proofErr w:type="spellStart"/>
      <w:r>
        <w:t>Kvetoslava</w:t>
      </w:r>
      <w:proofErr w:type="spellEnd"/>
      <w:r>
        <w:t xml:space="preserve"> Maryšková</w:t>
      </w:r>
    </w:p>
    <w:p w:rsidR="00E11DCC" w:rsidRDefault="00E11DCC" w:rsidP="00E11DCC">
      <w:pPr>
        <w:pStyle w:val="Zkladntext2"/>
        <w:tabs>
          <w:tab w:val="left" w:pos="426"/>
          <w:tab w:val="left" w:pos="1701"/>
          <w:tab w:val="left" w:pos="5040"/>
          <w:tab w:val="left" w:pos="5940"/>
        </w:tabs>
        <w:spacing w:after="0" w:line="240" w:lineRule="auto"/>
      </w:pPr>
      <w:r>
        <w:tab/>
      </w:r>
      <w:r>
        <w:tab/>
      </w:r>
      <w:r>
        <w:tab/>
      </w:r>
      <w:r>
        <w:tab/>
        <w:t>Ing. Marcela Medková</w:t>
      </w:r>
    </w:p>
    <w:p w:rsidR="00E11DCC" w:rsidRDefault="00E11DCC" w:rsidP="00E11DCC">
      <w:pPr>
        <w:tabs>
          <w:tab w:val="left" w:pos="426"/>
          <w:tab w:val="left" w:pos="1701"/>
          <w:tab w:val="left" w:pos="5103"/>
          <w:tab w:val="left" w:pos="5954"/>
        </w:tabs>
      </w:pPr>
      <w:r>
        <w:tab/>
      </w:r>
      <w:r>
        <w:tab/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11DCC" w:rsidRDefault="003F6E89" w:rsidP="00E11DCC">
      <w:pPr>
        <w:tabs>
          <w:tab w:val="left" w:pos="426"/>
          <w:tab w:val="left" w:pos="5103"/>
          <w:tab w:val="left" w:pos="5940"/>
        </w:tabs>
      </w:pPr>
      <w:r>
        <w:t>Semináře pro výchovné poradce</w:t>
      </w:r>
      <w:r>
        <w:tab/>
        <w:t>účast:</w:t>
      </w:r>
      <w:r>
        <w:tab/>
        <w:t>Mgr. Lucie Látrová</w:t>
      </w:r>
    </w:p>
    <w:p w:rsidR="00A620BB" w:rsidRDefault="00A620BB" w:rsidP="00E11DCC">
      <w:pPr>
        <w:tabs>
          <w:tab w:val="left" w:pos="426"/>
          <w:tab w:val="left" w:pos="5103"/>
          <w:tab w:val="left" w:pos="5940"/>
        </w:tabs>
      </w:pPr>
    </w:p>
    <w:p w:rsidR="00E11DCC" w:rsidRDefault="00E11DCC" w:rsidP="00E11DCC">
      <w:pPr>
        <w:tabs>
          <w:tab w:val="left" w:pos="426"/>
          <w:tab w:val="left" w:pos="5103"/>
          <w:tab w:val="left" w:pos="5940"/>
        </w:tabs>
      </w:pPr>
      <w:r>
        <w:t>Jednota českých matematiků a fyziků,</w:t>
      </w:r>
      <w:r>
        <w:tab/>
        <w:t>účast:</w:t>
      </w:r>
      <w:r>
        <w:tab/>
        <w:t xml:space="preserve">Mgr. Dana Kubáčková 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>10. setkání učitelů matematiky všech typů a</w:t>
      </w:r>
    </w:p>
    <w:p w:rsidR="00E11DCC" w:rsidRDefault="00E11DCC" w:rsidP="00E11DCC">
      <w:pPr>
        <w:tabs>
          <w:tab w:val="left" w:pos="426"/>
          <w:tab w:val="left" w:pos="5103"/>
        </w:tabs>
      </w:pPr>
      <w:r>
        <w:t>stupňů škol</w:t>
      </w:r>
    </w:p>
    <w:p w:rsidR="00E11DCC" w:rsidRDefault="00E11DCC" w:rsidP="00E11DCC">
      <w:pPr>
        <w:tabs>
          <w:tab w:val="left" w:pos="426"/>
          <w:tab w:val="left" w:pos="5103"/>
        </w:tabs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  <w:tab w:val="left" w:pos="5940"/>
        </w:tabs>
      </w:pPr>
      <w:r>
        <w:t xml:space="preserve">Státní těsnopisný ústav Praha </w:t>
      </w:r>
      <w:r>
        <w:tab/>
        <w:t>účast:</w:t>
      </w:r>
      <w:r>
        <w:tab/>
        <w:t xml:space="preserve">Ing. Vlasta Straková </w:t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</w:pPr>
      <w:r>
        <w:t xml:space="preserve">Písemná a elektron. </w:t>
      </w:r>
      <w:proofErr w:type="gramStart"/>
      <w:r>
        <w:t>komunikace</w:t>
      </w:r>
      <w:proofErr w:type="gramEnd"/>
      <w:r>
        <w:t xml:space="preserve"> v textových</w:t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</w:pPr>
      <w:r>
        <w:t>a tabulkových editorech,</w:t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</w:pPr>
      <w:r>
        <w:t>Obchodní korespondence ke státní zkoušce</w:t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  <w:rPr>
          <w:b/>
          <w:u w:val="single"/>
        </w:rPr>
      </w:pPr>
    </w:p>
    <w:p w:rsidR="003F6E89" w:rsidRPr="003F6E89" w:rsidRDefault="003F6E89" w:rsidP="00E11DCC">
      <w:pPr>
        <w:tabs>
          <w:tab w:val="left" w:pos="426"/>
          <w:tab w:val="left" w:pos="5103"/>
          <w:tab w:val="left" w:pos="5940"/>
        </w:tabs>
        <w:rPr>
          <w:u w:val="single"/>
        </w:rPr>
      </w:pPr>
    </w:p>
    <w:p w:rsidR="00E11DCC" w:rsidRDefault="007D088F" w:rsidP="00E11DCC">
      <w:pPr>
        <w:tabs>
          <w:tab w:val="left" w:pos="426"/>
          <w:tab w:val="left" w:pos="5103"/>
          <w:tab w:val="left" w:pos="5940"/>
        </w:tabs>
        <w:jc w:val="both"/>
        <w:rPr>
          <w:b/>
          <w:u w:val="single"/>
        </w:rPr>
      </w:pPr>
      <w:r>
        <w:rPr>
          <w:b/>
          <w:u w:val="single"/>
        </w:rPr>
        <w:t>K 31.8.2017</w:t>
      </w:r>
      <w:r w:rsidR="00E11DCC">
        <w:rPr>
          <w:b/>
          <w:u w:val="single"/>
        </w:rPr>
        <w:t xml:space="preserve"> pedagogický sbor splňuje podmínky § 22 odst. 1 písm. a) </w:t>
      </w:r>
      <w:proofErr w:type="gramStart"/>
      <w:r w:rsidR="00E11DCC">
        <w:rPr>
          <w:b/>
          <w:u w:val="single"/>
        </w:rPr>
        <w:t xml:space="preserve">zákona       </w:t>
      </w:r>
      <w:r w:rsidR="007156BE">
        <w:rPr>
          <w:b/>
          <w:u w:val="single"/>
        </w:rPr>
        <w:t xml:space="preserve">       </w:t>
      </w:r>
      <w:r w:rsidR="00E11DCC">
        <w:rPr>
          <w:b/>
          <w:u w:val="single"/>
        </w:rPr>
        <w:t xml:space="preserve">     č.</w:t>
      </w:r>
      <w:proofErr w:type="gramEnd"/>
      <w:r w:rsidR="00E11DCC">
        <w:rPr>
          <w:b/>
          <w:u w:val="single"/>
        </w:rPr>
        <w:t xml:space="preserve"> 563/2004 Sb., o pedagogických pracovnících a o změně některých zákonů a podle § 3 vyhlášky č. 317/2005 Sb., o dalším vzdělávání pedagogických pracovníků.</w:t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  <w:rPr>
          <w:b/>
          <w:u w:val="single"/>
        </w:rPr>
      </w:pPr>
    </w:p>
    <w:p w:rsidR="00E11DCC" w:rsidRDefault="003F6E89" w:rsidP="00E11DCC">
      <w:pPr>
        <w:tabs>
          <w:tab w:val="left" w:pos="426"/>
          <w:tab w:val="left" w:pos="5103"/>
          <w:tab w:val="left" w:pos="5940"/>
        </w:tabs>
        <w:rPr>
          <w:b/>
          <w:u w:val="single"/>
        </w:rPr>
      </w:pPr>
      <w:r>
        <w:rPr>
          <w:b/>
          <w:u w:val="single"/>
        </w:rPr>
        <w:t>Pedagogický sbor je proškolen v rámci aktualizace poskytování první pomoci s praktickým nácvikem.</w:t>
      </w:r>
    </w:p>
    <w:p w:rsidR="003F6E89" w:rsidRDefault="003F6E89" w:rsidP="00E11DCC">
      <w:pPr>
        <w:tabs>
          <w:tab w:val="left" w:pos="426"/>
          <w:tab w:val="left" w:pos="5103"/>
          <w:tab w:val="left" w:pos="5940"/>
        </w:tabs>
        <w:rPr>
          <w:b/>
          <w:u w:val="single"/>
        </w:rPr>
      </w:pPr>
    </w:p>
    <w:p w:rsidR="003F6E89" w:rsidRDefault="003F6E89" w:rsidP="00E11DCC">
      <w:pPr>
        <w:tabs>
          <w:tab w:val="left" w:pos="426"/>
          <w:tab w:val="left" w:pos="5103"/>
          <w:tab w:val="left" w:pos="5940"/>
        </w:tabs>
        <w:rPr>
          <w:b/>
          <w:u w:val="single"/>
        </w:rPr>
      </w:pPr>
      <w:r>
        <w:rPr>
          <w:b/>
          <w:u w:val="single"/>
        </w:rPr>
        <w:t>Každoročně na začátku školního roku probíhá cvičná evakuace školy pod dohledem odborného pracovníka.</w:t>
      </w:r>
    </w:p>
    <w:p w:rsidR="00E11DCC" w:rsidRDefault="00E11DCC" w:rsidP="00E11DCC">
      <w:pPr>
        <w:tabs>
          <w:tab w:val="left" w:pos="426"/>
          <w:tab w:val="left" w:pos="5103"/>
        </w:tabs>
        <w:rPr>
          <w:b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rPr>
          <w:b/>
          <w:u w:val="single"/>
        </w:rPr>
      </w:pPr>
      <w:r>
        <w:rPr>
          <w:b/>
          <w:u w:val="single"/>
        </w:rPr>
        <w:t>Pedagogické, odborné a veřejné aktivity pracovníků školy</w:t>
      </w:r>
    </w:p>
    <w:p w:rsidR="00E11DCC" w:rsidRDefault="00E11DCC" w:rsidP="00E11DCC">
      <w:pPr>
        <w:tabs>
          <w:tab w:val="left" w:pos="426"/>
          <w:tab w:val="left" w:pos="3600"/>
        </w:tabs>
        <w:jc w:val="both"/>
      </w:pPr>
      <w:r>
        <w:t xml:space="preserve">Ing. Marcela Medková </w:t>
      </w:r>
      <w:r>
        <w:tab/>
        <w:t>Národní institut pro další vzdělávání Praha</w:t>
      </w:r>
    </w:p>
    <w:p w:rsidR="00E11DCC" w:rsidRDefault="00E11DCC" w:rsidP="00E11DCC">
      <w:pPr>
        <w:tabs>
          <w:tab w:val="left" w:pos="426"/>
          <w:tab w:val="left" w:pos="3600"/>
        </w:tabs>
        <w:jc w:val="both"/>
        <w:rPr>
          <w:i/>
        </w:rPr>
      </w:pPr>
      <w:r w:rsidRPr="00E63238">
        <w:rPr>
          <w:i/>
        </w:rPr>
        <w:tab/>
      </w:r>
      <w:r w:rsidRPr="00E63238">
        <w:rPr>
          <w:i/>
        </w:rPr>
        <w:tab/>
        <w:t>lektorská činnost</w:t>
      </w:r>
    </w:p>
    <w:p w:rsidR="00E11DCC" w:rsidRDefault="00E11DCC" w:rsidP="00E11DCC">
      <w:pPr>
        <w:tabs>
          <w:tab w:val="left" w:pos="426"/>
          <w:tab w:val="left" w:pos="3600"/>
        </w:tabs>
        <w:jc w:val="both"/>
      </w:pPr>
      <w:r>
        <w:tab/>
      </w:r>
      <w:r>
        <w:tab/>
        <w:t>Ekonomická fakulta TU Liberec</w:t>
      </w:r>
    </w:p>
    <w:p w:rsidR="00E11DCC" w:rsidRPr="00BC14BF" w:rsidRDefault="00E11DCC" w:rsidP="00E11DCC">
      <w:pPr>
        <w:tabs>
          <w:tab w:val="left" w:pos="426"/>
          <w:tab w:val="left" w:pos="3600"/>
        </w:tabs>
        <w:jc w:val="both"/>
        <w:rPr>
          <w:i/>
        </w:rPr>
      </w:pPr>
      <w:r>
        <w:rPr>
          <w:i/>
        </w:rPr>
        <w:tab/>
      </w:r>
      <w:r>
        <w:rPr>
          <w:i/>
        </w:rPr>
        <w:tab/>
      </w:r>
      <w:r w:rsidRPr="00B42E27">
        <w:rPr>
          <w:i/>
        </w:rPr>
        <w:t>pedagogická činnost</w:t>
      </w:r>
      <w:r>
        <w:rPr>
          <w:i/>
        </w:rPr>
        <w:t>, externí spolupráce</w:t>
      </w:r>
    </w:p>
    <w:p w:rsidR="00E11DCC" w:rsidRDefault="00E11DCC" w:rsidP="00E11DCC">
      <w:pPr>
        <w:tabs>
          <w:tab w:val="left" w:pos="426"/>
          <w:tab w:val="left" w:pos="3600"/>
        </w:tabs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firstLine="142"/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sz w:val="36"/>
        </w:rPr>
      </w:pPr>
      <w:r>
        <w:rPr>
          <w:b/>
          <w:sz w:val="36"/>
        </w:rPr>
        <w:br w:type="page"/>
      </w:r>
      <w:r>
        <w:rPr>
          <w:b/>
          <w:sz w:val="36"/>
        </w:rPr>
        <w:lastRenderedPageBreak/>
        <w:t>Část 7</w:t>
      </w:r>
    </w:p>
    <w:p w:rsidR="00E11DCC" w:rsidRDefault="00E11DCC" w:rsidP="00E11DCC">
      <w:pPr>
        <w:tabs>
          <w:tab w:val="left" w:pos="426"/>
          <w:tab w:val="left" w:pos="5103"/>
        </w:tabs>
        <w:rPr>
          <w:b/>
        </w:rPr>
      </w:pPr>
    </w:p>
    <w:p w:rsidR="00E11DCC" w:rsidRPr="008656ED" w:rsidRDefault="00E11DCC" w:rsidP="00E11DCC">
      <w:pPr>
        <w:tabs>
          <w:tab w:val="left" w:pos="426"/>
          <w:tab w:val="left" w:pos="5103"/>
        </w:tabs>
        <w:jc w:val="center"/>
        <w:rPr>
          <w:b/>
          <w:sz w:val="28"/>
          <w:szCs w:val="28"/>
          <w:u w:val="single"/>
        </w:rPr>
      </w:pPr>
      <w:r w:rsidRPr="008656ED">
        <w:rPr>
          <w:b/>
          <w:sz w:val="28"/>
          <w:szCs w:val="28"/>
          <w:u w:val="single"/>
        </w:rPr>
        <w:t>Aktivity a prezentace školy na veřejnosti</w:t>
      </w:r>
    </w:p>
    <w:p w:rsidR="00E11DCC" w:rsidRDefault="00E11DCC" w:rsidP="00E11DCC">
      <w:pPr>
        <w:tabs>
          <w:tab w:val="left" w:pos="426"/>
          <w:tab w:val="left" w:pos="5103"/>
        </w:tabs>
        <w:rPr>
          <w:u w:val="single"/>
        </w:rPr>
      </w:pPr>
    </w:p>
    <w:p w:rsidR="00E11DCC" w:rsidRPr="00CF5F2C" w:rsidRDefault="00E11DCC" w:rsidP="00E11DCC">
      <w:pPr>
        <w:tabs>
          <w:tab w:val="left" w:pos="426"/>
          <w:tab w:val="left" w:pos="5103"/>
        </w:tabs>
        <w:spacing w:after="120"/>
        <w:rPr>
          <w:b/>
          <w:u w:val="single"/>
        </w:rPr>
      </w:pPr>
      <w:r w:rsidRPr="00CF5F2C">
        <w:rPr>
          <w:b/>
          <w:u w:val="single"/>
        </w:rPr>
        <w:t xml:space="preserve">1. </w:t>
      </w:r>
      <w:r w:rsidR="00611198" w:rsidRPr="00CF5F2C">
        <w:rPr>
          <w:b/>
          <w:u w:val="single"/>
        </w:rPr>
        <w:t>Te</w:t>
      </w:r>
      <w:r w:rsidRPr="00CF5F2C">
        <w:rPr>
          <w:b/>
          <w:u w:val="single"/>
        </w:rPr>
        <w:t>matické exkurze, zájezdy, besedy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ANGLICKÝ JAZYK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každoroční podzimní vzdělávací zájezd do Anglie spojený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s výukou anglického jazyka, jazykový kurz v Brightonu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NĚMECKÝ JAZYK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historie a památky Drážďan, předvánoční Drážďany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Default="003F6E89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  <w:b/>
        </w:rPr>
        <w:t>Č</w:t>
      </w:r>
      <w:r w:rsidR="00E11DCC" w:rsidRPr="00B90E77">
        <w:rPr>
          <w:rFonts w:ascii="Times New Roman" w:hAnsi="Times New Roman"/>
          <w:b/>
        </w:rPr>
        <w:t>ESKÝ JAZYK, DĚJEPIS</w:t>
      </w:r>
      <w:r w:rsidR="00E11DCC" w:rsidRPr="00B90E77">
        <w:rPr>
          <w:rFonts w:ascii="Times New Roman" w:hAnsi="Times New Roman"/>
          <w:b/>
        </w:rPr>
        <w:tab/>
      </w:r>
      <w:r w:rsidR="00E11DCC" w:rsidRPr="00B90E77">
        <w:rPr>
          <w:rFonts w:ascii="Times New Roman" w:hAnsi="Times New Roman"/>
        </w:rPr>
        <w:t>historie Prahy, návštěv Veletržního paláce – české a francouzské</w:t>
      </w:r>
    </w:p>
    <w:p w:rsidR="00611198" w:rsidRDefault="00611198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Veletržní palác Praha</w:t>
      </w:r>
    </w:p>
    <w:p w:rsidR="00611198" w:rsidRDefault="00611198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exkurze: expozice Karel IV Praha</w:t>
      </w:r>
    </w:p>
    <w:p w:rsidR="00611198" w:rsidRDefault="00611198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tematická exkurze Osvětim</w:t>
      </w:r>
    </w:p>
    <w:p w:rsidR="00611198" w:rsidRDefault="00611198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Praha – Vyšehrad, Národní divadlo</w:t>
      </w:r>
    </w:p>
    <w:p w:rsidR="00611198" w:rsidRPr="00B90E77" w:rsidRDefault="00611198" w:rsidP="00E11DCC">
      <w:pPr>
        <w:pStyle w:val="Bezmezer"/>
        <w:rPr>
          <w:rFonts w:ascii="Times New Roman" w:hAnsi="Times New Roman"/>
        </w:rPr>
      </w:pP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ZEMĚPIS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malířství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="00A620BB">
        <w:rPr>
          <w:rFonts w:ascii="Times New Roman" w:hAnsi="Times New Roman"/>
        </w:rPr>
        <w:t>Historická Francie</w:t>
      </w:r>
    </w:p>
    <w:p w:rsidR="00E11DCC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tematická exkurze Praha – Národní divadlo</w:t>
      </w:r>
    </w:p>
    <w:p w:rsidR="003F6E89" w:rsidRPr="00B90E77" w:rsidRDefault="003F6E89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Muzeum čokolády Praha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EKONOMICKÉ NAUKY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exkurze do České národní banky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TĚLESNÁ VÝCHOVA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kurz turistiky a sportu v přírodě pro 3. ročník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PRÁVO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tematická exkurze do vězníce Rýnovice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tematická exkurze do věznice Stráž pod Ralskem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Okresní soud v Liberci – účast při soudním jednání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proofErr w:type="gramStart"/>
      <w:r>
        <w:rPr>
          <w:rFonts w:ascii="Times New Roman" w:hAnsi="Times New Roman"/>
        </w:rPr>
        <w:t xml:space="preserve">exkurze </w:t>
      </w:r>
      <w:r w:rsidRPr="00B90E77">
        <w:rPr>
          <w:rFonts w:ascii="Times New Roman" w:hAnsi="Times New Roman"/>
        </w:rPr>
        <w:t xml:space="preserve"> – Probační</w:t>
      </w:r>
      <w:proofErr w:type="gramEnd"/>
      <w:r w:rsidRPr="00B90E77">
        <w:rPr>
          <w:rFonts w:ascii="Times New Roman" w:hAnsi="Times New Roman"/>
        </w:rPr>
        <w:t xml:space="preserve"> a mediační služba</w:t>
      </w:r>
    </w:p>
    <w:p w:rsidR="00E11DCC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>
        <w:rPr>
          <w:rFonts w:ascii="Times New Roman" w:hAnsi="Times New Roman"/>
        </w:rPr>
        <w:t>exkurze</w:t>
      </w:r>
      <w:r w:rsidRPr="00B90E77">
        <w:rPr>
          <w:rFonts w:ascii="Times New Roman" w:hAnsi="Times New Roman"/>
        </w:rPr>
        <w:t xml:space="preserve"> – Úřad práce Liberec</w:t>
      </w:r>
    </w:p>
    <w:p w:rsidR="003F6E89" w:rsidRPr="00B90E77" w:rsidRDefault="003F6E89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exkurze SENÁT PRAHA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 xml:space="preserve">SOCIÁLNÍ NAUKY 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exkurze do Domova v Horním Maxově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exkurze do Domova pro seniory v Liberci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návštěva Dětského centra Sluníčko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beseda – terénní asistence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beseda – chráněné bydlení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návštěva výcvikového střediska canisterapie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návštěva Domova pro mentálně postižené v Liberci</w:t>
      </w:r>
    </w:p>
    <w:p w:rsidR="00E11DCC" w:rsidRDefault="00E11DCC" w:rsidP="00E11DCC">
      <w:pPr>
        <w:pStyle w:val="Bezmezer"/>
        <w:rPr>
          <w:rFonts w:ascii="Times New Roman" w:hAnsi="Times New Roman"/>
        </w:rPr>
      </w:pP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</w:r>
      <w:r w:rsidRPr="00B90E77">
        <w:rPr>
          <w:rFonts w:ascii="Times New Roman" w:hAnsi="Times New Roman"/>
        </w:rPr>
        <w:tab/>
        <w:t>návštěva Střediska rané péče v</w:t>
      </w:r>
      <w:r w:rsidR="003F6E89">
        <w:rPr>
          <w:rFonts w:ascii="Times New Roman" w:hAnsi="Times New Roman"/>
        </w:rPr>
        <w:t> </w:t>
      </w:r>
      <w:r w:rsidRPr="00B90E77">
        <w:rPr>
          <w:rFonts w:ascii="Times New Roman" w:hAnsi="Times New Roman"/>
        </w:rPr>
        <w:t>Liberci</w:t>
      </w:r>
    </w:p>
    <w:p w:rsidR="003F6E89" w:rsidRPr="00B90E77" w:rsidRDefault="003F6E89" w:rsidP="00E11DCC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exkurze Český rozhlas Liberec</w:t>
      </w:r>
    </w:p>
    <w:p w:rsidR="00E11DCC" w:rsidRPr="00B90E77" w:rsidRDefault="00E11DCC" w:rsidP="00E11DCC">
      <w:pPr>
        <w:pStyle w:val="Bezmezer"/>
        <w:rPr>
          <w:rFonts w:ascii="Times New Roman" w:hAnsi="Times New Roman"/>
        </w:rPr>
      </w:pPr>
    </w:p>
    <w:p w:rsidR="00E11DCC" w:rsidRDefault="00E11DCC" w:rsidP="00E11DCC">
      <w:pPr>
        <w:pStyle w:val="Bezmezer"/>
        <w:ind w:left="2832" w:hanging="2832"/>
        <w:rPr>
          <w:rFonts w:ascii="Times New Roman" w:hAnsi="Times New Roman"/>
        </w:rPr>
      </w:pPr>
      <w:r w:rsidRPr="00B90E77">
        <w:rPr>
          <w:rFonts w:ascii="Times New Roman" w:hAnsi="Times New Roman"/>
          <w:b/>
        </w:rPr>
        <w:t>MEZINÁRODNÍ VZTAHY</w:t>
      </w:r>
      <w:r w:rsidRPr="00B90E77">
        <w:rPr>
          <w:rFonts w:ascii="Times New Roman" w:hAnsi="Times New Roman"/>
          <w:b/>
        </w:rPr>
        <w:tab/>
      </w:r>
      <w:r w:rsidRPr="00B90E77">
        <w:rPr>
          <w:rFonts w:ascii="Times New Roman" w:hAnsi="Times New Roman"/>
        </w:rPr>
        <w:t>minimum z diplomatického protokolu – společenské setkání, slavnostní oběd (</w:t>
      </w:r>
      <w:r w:rsidR="00A620BB">
        <w:rPr>
          <w:rFonts w:ascii="Times New Roman" w:hAnsi="Times New Roman"/>
        </w:rPr>
        <w:t>2. ročník</w:t>
      </w:r>
      <w:r w:rsidRPr="00B90E77">
        <w:rPr>
          <w:rFonts w:ascii="Times New Roman" w:hAnsi="Times New Roman"/>
        </w:rPr>
        <w:t>)</w:t>
      </w:r>
    </w:p>
    <w:p w:rsidR="00E11DCC" w:rsidRPr="001967E6" w:rsidRDefault="003F6E89" w:rsidP="00E11DCC">
      <w:pPr>
        <w:pStyle w:val="Bezmezer"/>
        <w:ind w:left="2832" w:hanging="2832"/>
        <w:rPr>
          <w:rFonts w:ascii="Times New Roman" w:hAnsi="Times New Roman"/>
        </w:rPr>
      </w:pPr>
      <w:r>
        <w:rPr>
          <w:rFonts w:ascii="Times New Roman" w:hAnsi="Times New Roman"/>
          <w:b/>
        </w:rPr>
        <w:tab/>
      </w:r>
      <w:r w:rsidR="00E11DCC">
        <w:rPr>
          <w:rFonts w:ascii="Times New Roman" w:hAnsi="Times New Roman"/>
          <w:b/>
        </w:rPr>
        <w:tab/>
      </w:r>
      <w:r w:rsidR="00E11DCC">
        <w:rPr>
          <w:rFonts w:ascii="Times New Roman" w:hAnsi="Times New Roman"/>
        </w:rPr>
        <w:t xml:space="preserve"> </w:t>
      </w:r>
    </w:p>
    <w:p w:rsidR="00E11DCC" w:rsidRDefault="00E11DCC" w:rsidP="00E11DCC">
      <w:pPr>
        <w:tabs>
          <w:tab w:val="left" w:pos="426"/>
          <w:tab w:val="left" w:pos="5103"/>
        </w:tabs>
        <w:spacing w:after="120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rPr>
          <w:b/>
        </w:rPr>
      </w:pPr>
    </w:p>
    <w:p w:rsidR="00E11DCC" w:rsidRDefault="00E11DCC" w:rsidP="00E11DCC">
      <w:pPr>
        <w:tabs>
          <w:tab w:val="left" w:pos="426"/>
          <w:tab w:val="left" w:pos="5103"/>
        </w:tabs>
        <w:spacing w:after="120"/>
        <w:rPr>
          <w:b/>
        </w:rPr>
      </w:pPr>
    </w:p>
    <w:p w:rsidR="00E11DCC" w:rsidRPr="00CF5F2C" w:rsidRDefault="00E11DCC" w:rsidP="00CF5F2C">
      <w:pPr>
        <w:tabs>
          <w:tab w:val="left" w:pos="426"/>
          <w:tab w:val="left" w:pos="5103"/>
        </w:tabs>
        <w:spacing w:after="120"/>
      </w:pPr>
      <w:r>
        <w:rPr>
          <w:b/>
        </w:rPr>
        <w:lastRenderedPageBreak/>
        <w:t xml:space="preserve">2.  </w:t>
      </w:r>
      <w:r>
        <w:rPr>
          <w:b/>
          <w:u w:val="single"/>
        </w:rPr>
        <w:t>Prezentace školy na výstavě o vzdělávání</w:t>
      </w:r>
    </w:p>
    <w:p w:rsidR="00E11DCC" w:rsidRDefault="00E11DCC" w:rsidP="00E11DCC">
      <w:pPr>
        <w:tabs>
          <w:tab w:val="left" w:pos="426"/>
          <w:tab w:val="left" w:pos="5103"/>
        </w:tabs>
        <w:ind w:left="426"/>
        <w:jc w:val="both"/>
      </w:pPr>
      <w:r>
        <w:t>Letos se škola opět prezentovala na podzimním veletrhu vzdělávání EDUCA                    v Liberci a v dalších městech (např. Jičín, Ústí nad Labem, Hradec Králové, Rumburk, Pardubice, Jablonec nad Nisou).</w:t>
      </w:r>
    </w:p>
    <w:p w:rsidR="00E11DCC" w:rsidRDefault="00E11DCC" w:rsidP="00E11DCC">
      <w:pPr>
        <w:tabs>
          <w:tab w:val="left" w:pos="426"/>
          <w:tab w:val="left" w:pos="5103"/>
        </w:tabs>
        <w:ind w:left="426"/>
        <w:jc w:val="both"/>
      </w:pPr>
      <w:r>
        <w:t>Mimoškolní činnost je výrazně ovlivněna skutečností, že mnozí žáci školy jsou mimo liberečtí, jejich zapojení do mimoškolních aktivit se pak soustřeďuje spíše do místa bydliště.</w:t>
      </w:r>
    </w:p>
    <w:p w:rsidR="00E11DCC" w:rsidRDefault="00E11DCC" w:rsidP="00E11DCC">
      <w:pPr>
        <w:tabs>
          <w:tab w:val="left" w:pos="426"/>
          <w:tab w:val="left" w:pos="5103"/>
        </w:tabs>
        <w:ind w:left="426"/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jc w:val="both"/>
      </w:pPr>
    </w:p>
    <w:p w:rsidR="00E11DCC" w:rsidRDefault="00CF5F2C" w:rsidP="00E11DCC">
      <w:pPr>
        <w:tabs>
          <w:tab w:val="left" w:pos="426"/>
          <w:tab w:val="left" w:pos="5103"/>
        </w:tabs>
        <w:ind w:firstLine="90"/>
        <w:rPr>
          <w:b/>
          <w:u w:val="single"/>
        </w:rPr>
      </w:pPr>
      <w:r w:rsidRPr="00CF5F2C">
        <w:rPr>
          <w:b/>
        </w:rPr>
        <w:t>3</w:t>
      </w:r>
      <w:r w:rsidR="00E11DCC">
        <w:t xml:space="preserve">. </w:t>
      </w:r>
      <w:r w:rsidR="00E11DCC" w:rsidRPr="00704FF6">
        <w:rPr>
          <w:b/>
          <w:u w:val="single"/>
        </w:rPr>
        <w:t>Výchovné poradenství</w:t>
      </w:r>
    </w:p>
    <w:p w:rsidR="00E11DCC" w:rsidRDefault="00E11DCC" w:rsidP="00E11DCC">
      <w:pPr>
        <w:pStyle w:val="Bezmezer"/>
        <w:rPr>
          <w:rFonts w:ascii="Times New Roman" w:hAnsi="Times New Roman"/>
          <w:b/>
          <w:sz w:val="24"/>
          <w:szCs w:val="24"/>
        </w:rPr>
      </w:pP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Výchovná poradkyně: Mgr. Lucie Látrová </w:t>
      </w: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Žákům je k dispozici anonymní schránka důvěry pro připomínky, náměty, komentáře apod. </w:t>
      </w:r>
    </w:p>
    <w:p w:rsidR="00E11DCC" w:rsidRDefault="00E11DCC" w:rsidP="00E11DCC">
      <w:pPr>
        <w:pStyle w:val="Bezmezer"/>
        <w:ind w:left="180"/>
        <w:jc w:val="both"/>
        <w:rPr>
          <w:rFonts w:ascii="Times New Roman" w:hAnsi="Times New Roman"/>
          <w:sz w:val="24"/>
          <w:szCs w:val="24"/>
        </w:rPr>
      </w:pP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Ve škole je v suterénu umístěna hlavní informační nástěnka výchovného poradce. Dále je možné v přízemí nalézt podrobnější informace týkající se volby povolání. Kontakty na odborné instituce jsou uvedeny na nástěnkách ve druhém patře budovy školy.</w:t>
      </w:r>
    </w:p>
    <w:p w:rsidR="00E11DCC" w:rsidRDefault="00E11DCC" w:rsidP="00E11DCC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Každý rok předkládá výchovná poradkyně řediteli plán práce, výčet odborných přednášek a besed s žáky, seznamuje vedení školy s řešenými náměty a problémy.</w:t>
      </w: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Žáci se obrací se svými starostmi na výchovnou poradkyni, přichází se radit s otázkami  budoucího uplatnění či se záměry pokračovat ve studium na vysokých školách, chtějí poradit ve vztazích mezi sebou navzájem, s rodinou, s problémy kolektivu </w:t>
      </w:r>
      <w:proofErr w:type="gramStart"/>
      <w:r>
        <w:rPr>
          <w:rFonts w:ascii="Times New Roman" w:hAnsi="Times New Roman"/>
          <w:sz w:val="24"/>
          <w:szCs w:val="24"/>
        </w:rPr>
        <w:t>nebo                  s problémy</w:t>
      </w:r>
      <w:proofErr w:type="gramEnd"/>
      <w:r>
        <w:rPr>
          <w:rFonts w:ascii="Times New Roman" w:hAnsi="Times New Roman"/>
          <w:sz w:val="24"/>
          <w:szCs w:val="24"/>
        </w:rPr>
        <w:t xml:space="preserve"> s učivem. </w:t>
      </w: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Nejvíce je uplatňován osobní kontakt, schránka důvěry je podle dosavadních zkušeností využívána minimálně. Výchovnou poradkyni kontaktují častěji zákonní zástupci nebo specializovaní poradci (pedagogicko- psychologická, speciální pedagogické centrum).</w:t>
      </w: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</w:p>
    <w:p w:rsidR="00E11DCC" w:rsidRDefault="00E11DCC" w:rsidP="00E11DCC">
      <w:pPr>
        <w:pStyle w:val="Bezmezer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Preventivní program školy se realizuje nejen ve vyučování, ale i v rámci specializovaných přednášek s odborníky z praxe. Žákům jsou často rozdávány naučné brožury s různými tématy (např. kouření, drogy, alkohol, </w:t>
      </w:r>
      <w:proofErr w:type="spellStart"/>
      <w:r>
        <w:rPr>
          <w:rFonts w:ascii="Times New Roman" w:hAnsi="Times New Roman"/>
          <w:sz w:val="24"/>
          <w:szCs w:val="24"/>
        </w:rPr>
        <w:t>kiberšikana</w:t>
      </w:r>
      <w:proofErr w:type="spellEnd"/>
      <w:r>
        <w:rPr>
          <w:rFonts w:ascii="Times New Roman" w:hAnsi="Times New Roman"/>
          <w:sz w:val="24"/>
          <w:szCs w:val="24"/>
        </w:rPr>
        <w:t xml:space="preserve"> atd.). 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both"/>
      </w:pPr>
    </w:p>
    <w:p w:rsidR="00E11DCC" w:rsidRDefault="00CF5F2C" w:rsidP="00E11DCC">
      <w:pPr>
        <w:tabs>
          <w:tab w:val="left" w:pos="426"/>
          <w:tab w:val="left" w:pos="5103"/>
        </w:tabs>
        <w:ind w:firstLine="90"/>
        <w:jc w:val="both"/>
        <w:rPr>
          <w:b/>
          <w:u w:val="single"/>
        </w:rPr>
      </w:pPr>
      <w:r>
        <w:rPr>
          <w:b/>
        </w:rPr>
        <w:t>4</w:t>
      </w:r>
      <w:r w:rsidR="00E11DCC">
        <w:rPr>
          <w:b/>
        </w:rPr>
        <w:t xml:space="preserve">. </w:t>
      </w:r>
      <w:r w:rsidR="00E11DCC">
        <w:rPr>
          <w:b/>
          <w:u w:val="single"/>
        </w:rPr>
        <w:t>Spolupráce se školskou radou</w:t>
      </w:r>
    </w:p>
    <w:p w:rsidR="00E11DCC" w:rsidRDefault="00E11DCC" w:rsidP="00E11DCC">
      <w:pPr>
        <w:tabs>
          <w:tab w:val="left" w:pos="360"/>
          <w:tab w:val="left" w:pos="5103"/>
        </w:tabs>
        <w:ind w:left="360" w:hanging="450"/>
        <w:jc w:val="both"/>
      </w:pPr>
      <w:r>
        <w:tab/>
      </w:r>
    </w:p>
    <w:p w:rsidR="00E11DCC" w:rsidRPr="00791969" w:rsidRDefault="00E11DCC" w:rsidP="00E11DCC">
      <w:pPr>
        <w:tabs>
          <w:tab w:val="left" w:pos="360"/>
          <w:tab w:val="left" w:pos="5103"/>
        </w:tabs>
        <w:ind w:left="360" w:hanging="450"/>
        <w:jc w:val="both"/>
      </w:pPr>
      <w:r>
        <w:tab/>
        <w:t>Minimálně dvakrát ročně se schází školská rada. Předmětem jednání bývá schválení Výroční zprávy za školní rok, seznámení a projednání účetní závěrky a auditorské zprávy za příslušný kalendářní rok, seznámení s výsledky kontrol příslušných orgánů a organizací (např. ČŠI, VZP, OOSZ, finanční úřad, Úřad práce, Hygienická stanice atd.). Školská rada je informována o důležitých investičních záměrech, plánovaných opravách. V oblasti pedagogické je pak projednán plán práce příslušného školního roku, zhodnoceny jsou výsledky maturitních zkoušek a prodiskutovány možnosti a úspěchy v uplatnění absolventů školy. Školská rada je také seznámena se zprávou výchovného poradce, s organizací odborných přednášek, exkurzí, zájezdů. Školská rada byla průběžně informována o rozpracování rámcového vzdělávacích programu do školních vzdělávacích programů, které se uplatňují počínaje prvním ročníkem od 1. září 2009.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both"/>
        <w:rPr>
          <w:b/>
        </w:rPr>
      </w:pPr>
    </w:p>
    <w:p w:rsidR="00A41E3E" w:rsidRDefault="00A41E3E" w:rsidP="00E11DCC">
      <w:pPr>
        <w:tabs>
          <w:tab w:val="left" w:pos="426"/>
          <w:tab w:val="left" w:pos="5103"/>
        </w:tabs>
        <w:ind w:firstLine="90"/>
        <w:jc w:val="both"/>
        <w:rPr>
          <w:b/>
        </w:rPr>
      </w:pPr>
    </w:p>
    <w:p w:rsidR="00A41E3E" w:rsidRDefault="00A41E3E" w:rsidP="00E11DCC">
      <w:pPr>
        <w:tabs>
          <w:tab w:val="left" w:pos="426"/>
          <w:tab w:val="left" w:pos="5103"/>
        </w:tabs>
        <w:ind w:firstLine="90"/>
        <w:jc w:val="both"/>
        <w:rPr>
          <w:b/>
        </w:rPr>
      </w:pPr>
    </w:p>
    <w:p w:rsidR="00A41E3E" w:rsidRDefault="00A41E3E" w:rsidP="00E11DCC">
      <w:pPr>
        <w:tabs>
          <w:tab w:val="left" w:pos="426"/>
          <w:tab w:val="left" w:pos="5103"/>
        </w:tabs>
        <w:ind w:firstLine="90"/>
        <w:jc w:val="both"/>
        <w:rPr>
          <w:b/>
        </w:rPr>
      </w:pPr>
    </w:p>
    <w:p w:rsidR="00CF5F2C" w:rsidRDefault="00CF5F2C" w:rsidP="00E11DCC">
      <w:pPr>
        <w:tabs>
          <w:tab w:val="left" w:pos="426"/>
          <w:tab w:val="left" w:pos="5103"/>
        </w:tabs>
        <w:ind w:firstLine="90"/>
        <w:jc w:val="both"/>
        <w:rPr>
          <w:b/>
        </w:rPr>
      </w:pPr>
      <w:r>
        <w:rPr>
          <w:b/>
        </w:rPr>
        <w:t xml:space="preserve">5. </w:t>
      </w:r>
      <w:r>
        <w:rPr>
          <w:b/>
          <w:u w:val="single"/>
        </w:rPr>
        <w:t>Spolupráce s ostatními institucemi</w:t>
      </w:r>
    </w:p>
    <w:p w:rsidR="00CF5F2C" w:rsidRDefault="00CF5F2C" w:rsidP="00E11DCC">
      <w:pPr>
        <w:tabs>
          <w:tab w:val="left" w:pos="426"/>
          <w:tab w:val="left" w:pos="5103"/>
        </w:tabs>
        <w:ind w:firstLine="90"/>
        <w:jc w:val="both"/>
        <w:rPr>
          <w:b/>
        </w:rPr>
      </w:pPr>
    </w:p>
    <w:p w:rsidR="00CF5F2C" w:rsidRDefault="00A41E3E" w:rsidP="00A41E3E">
      <w:pPr>
        <w:tabs>
          <w:tab w:val="left" w:pos="5103"/>
        </w:tabs>
        <w:ind w:left="284"/>
        <w:jc w:val="both"/>
      </w:pPr>
      <w:r w:rsidRPr="00A41E3E">
        <w:t xml:space="preserve">V rámci prevence </w:t>
      </w:r>
      <w:r>
        <w:t>sociálně patologických jevů škola navázala dlouholetou spolupráci s Vězeňskou službou České republiky. Součástí spolupráce je prohlídka prostředí, v němž odsouzení vykonávají tresty odnětí svobody, následné besedy s pracovníky věznice. Spolupráce nabízí možnosti propojení výsledků teoretické výuky s praktickými poznatky a zkušenostmi.</w:t>
      </w:r>
    </w:p>
    <w:p w:rsidR="00A41E3E" w:rsidRDefault="00A41E3E" w:rsidP="00A41E3E">
      <w:pPr>
        <w:tabs>
          <w:tab w:val="left" w:pos="5103"/>
        </w:tabs>
        <w:ind w:left="284"/>
        <w:jc w:val="both"/>
      </w:pPr>
    </w:p>
    <w:p w:rsidR="00A41E3E" w:rsidRDefault="00A41E3E" w:rsidP="00A41E3E">
      <w:pPr>
        <w:tabs>
          <w:tab w:val="left" w:pos="5103"/>
        </w:tabs>
        <w:ind w:left="284"/>
        <w:jc w:val="both"/>
      </w:pPr>
      <w:r>
        <w:t>Škola se zapojila také do pořádání inspirativních přednášek lékařských fakult České republiky. Ve školním roce 2016/2017 se zúčastnili žáci prvních a druhých ročníků naučných výkladů o zubní hygieně. Přednáška byla doplněna řadou názorných ukázek.</w:t>
      </w:r>
    </w:p>
    <w:p w:rsidR="00A41E3E" w:rsidRDefault="00A41E3E" w:rsidP="00A41E3E">
      <w:pPr>
        <w:tabs>
          <w:tab w:val="left" w:pos="5103"/>
        </w:tabs>
        <w:ind w:left="284"/>
        <w:jc w:val="both"/>
      </w:pPr>
      <w:r>
        <w:t>Pro školní rok 20</w:t>
      </w:r>
      <w:r w:rsidR="00F036E1">
        <w:t>17/2018 je naplánována tematická</w:t>
      </w:r>
      <w:r>
        <w:t xml:space="preserve"> přednáška v oblasti prevence rakoviny: samovyšetření prsů a varlat.</w:t>
      </w:r>
    </w:p>
    <w:p w:rsidR="00543511" w:rsidRDefault="00543511" w:rsidP="00A41E3E">
      <w:pPr>
        <w:tabs>
          <w:tab w:val="left" w:pos="5103"/>
        </w:tabs>
        <w:ind w:left="284"/>
        <w:jc w:val="both"/>
      </w:pPr>
    </w:p>
    <w:p w:rsidR="00582070" w:rsidRDefault="00582070" w:rsidP="00582070">
      <w:pPr>
        <w:pStyle w:val="Podtitul"/>
        <w:ind w:left="284"/>
        <w:jc w:val="both"/>
        <w:rPr>
          <w:i w:val="0"/>
          <w:szCs w:val="24"/>
        </w:rPr>
      </w:pPr>
      <w:r w:rsidRPr="00582070">
        <w:rPr>
          <w:i w:val="0"/>
          <w:szCs w:val="24"/>
        </w:rPr>
        <w:t>Pro spolupráci se sociálními partnery</w:t>
      </w:r>
      <w:r>
        <w:rPr>
          <w:i w:val="0"/>
          <w:szCs w:val="24"/>
        </w:rPr>
        <w:t xml:space="preserve"> škola využívá zejména pro odbornou praxi. Žáci absolvují náhled na praktickou činnost např. v následujících organizacích a firmách: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Krajský úřad Libereckého kraje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Česká správa sociálního zabezpečení – krajská či okresní pobočka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 xml:space="preserve">Právní či advokátní kanceláře 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Exekutorský úřad Liberec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Okresní soud Liberec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Okresní státní zastupitelství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Probační a mediační služba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Mateřská centra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Spolek spokojeného stáří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Fokus Liberec</w:t>
      </w:r>
    </w:p>
    <w:p w:rsidR="00582070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Obecní úřady, M</w:t>
      </w:r>
      <w:r w:rsidR="00582070">
        <w:rPr>
          <w:i w:val="0"/>
          <w:szCs w:val="24"/>
        </w:rPr>
        <w:t>ěstské úřady, Magistrát města Liberec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Nemocnice Liberec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Mateřské školy</w:t>
      </w:r>
    </w:p>
    <w:p w:rsidR="00582070" w:rsidRDefault="00582070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Domovy pro seniory</w:t>
      </w:r>
    </w:p>
    <w:p w:rsidR="00E94A0B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Úřady práce</w:t>
      </w:r>
    </w:p>
    <w:p w:rsidR="00E94A0B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Maják, o.p.s.</w:t>
      </w:r>
    </w:p>
    <w:p w:rsidR="00E94A0B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Centrum pro rodinu</w:t>
      </w:r>
    </w:p>
    <w:p w:rsidR="00E94A0B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Jedličkův ústav</w:t>
      </w:r>
    </w:p>
    <w:p w:rsidR="00E94A0B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Pečovatelská služba</w:t>
      </w:r>
    </w:p>
    <w:p w:rsidR="00E94A0B" w:rsidRDefault="00E94A0B" w:rsidP="00582070">
      <w:pPr>
        <w:pStyle w:val="Podtitul"/>
        <w:ind w:left="360"/>
        <w:jc w:val="both"/>
        <w:rPr>
          <w:i w:val="0"/>
          <w:szCs w:val="24"/>
        </w:rPr>
      </w:pPr>
      <w:r>
        <w:rPr>
          <w:i w:val="0"/>
          <w:szCs w:val="24"/>
        </w:rPr>
        <w:t>Vězeňská služba</w:t>
      </w:r>
    </w:p>
    <w:p w:rsidR="00A41E3E" w:rsidRDefault="00582070" w:rsidP="00582070">
      <w:pPr>
        <w:tabs>
          <w:tab w:val="left" w:pos="426"/>
          <w:tab w:val="left" w:pos="5103"/>
        </w:tabs>
        <w:ind w:left="426"/>
        <w:jc w:val="both"/>
      </w:pPr>
      <w:r>
        <w:rPr>
          <w:i/>
        </w:rPr>
        <w:t>a další</w:t>
      </w:r>
    </w:p>
    <w:p w:rsidR="00190F31" w:rsidRDefault="00190F31" w:rsidP="00A41E3E">
      <w:pPr>
        <w:tabs>
          <w:tab w:val="left" w:pos="426"/>
          <w:tab w:val="left" w:pos="5103"/>
        </w:tabs>
        <w:ind w:left="426"/>
        <w:jc w:val="both"/>
      </w:pPr>
    </w:p>
    <w:p w:rsidR="00E94A0B" w:rsidRDefault="00E94A0B" w:rsidP="00E94A0B">
      <w:pPr>
        <w:tabs>
          <w:tab w:val="left" w:pos="-2410"/>
          <w:tab w:val="left" w:pos="426"/>
          <w:tab w:val="left" w:pos="4536"/>
          <w:tab w:val="left" w:pos="5103"/>
          <w:tab w:val="left" w:pos="5529"/>
          <w:tab w:val="left" w:pos="6379"/>
          <w:tab w:val="left" w:pos="7230"/>
          <w:tab w:val="left" w:pos="8080"/>
        </w:tabs>
        <w:ind w:left="360"/>
        <w:jc w:val="both"/>
      </w:pPr>
      <w:r>
        <w:tab/>
        <w:t>Odborná praxe probíhá od druhého ročníku, druhý a třetí ročník v rozsahu 3 týdnů, ve čtvrtém ročníku v rozsahu dvou týdnů.</w:t>
      </w:r>
    </w:p>
    <w:p w:rsidR="00190F31" w:rsidRPr="00A41E3E" w:rsidRDefault="00190F31" w:rsidP="00E94A0B">
      <w:pPr>
        <w:tabs>
          <w:tab w:val="left" w:pos="426"/>
          <w:tab w:val="left" w:pos="5103"/>
        </w:tabs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firstLine="90"/>
        <w:jc w:val="both"/>
        <w:rPr>
          <w:b/>
          <w:u w:val="single"/>
        </w:rPr>
      </w:pPr>
      <w:r>
        <w:rPr>
          <w:b/>
        </w:rPr>
        <w:t xml:space="preserve">6. </w:t>
      </w:r>
      <w:r w:rsidRPr="005622DE">
        <w:rPr>
          <w:b/>
          <w:u w:val="single"/>
        </w:rPr>
        <w:t xml:space="preserve">Další </w:t>
      </w:r>
      <w:r>
        <w:rPr>
          <w:b/>
          <w:u w:val="single"/>
        </w:rPr>
        <w:t>informace</w:t>
      </w:r>
    </w:p>
    <w:p w:rsidR="00A41E3E" w:rsidRPr="005622DE" w:rsidRDefault="00A41E3E" w:rsidP="00E11DCC">
      <w:pPr>
        <w:tabs>
          <w:tab w:val="left" w:pos="426"/>
          <w:tab w:val="left" w:pos="5103"/>
        </w:tabs>
        <w:ind w:firstLine="90"/>
        <w:jc w:val="both"/>
        <w:rPr>
          <w:b/>
          <w:u w:val="single"/>
        </w:rPr>
      </w:pPr>
    </w:p>
    <w:p w:rsidR="00E11DCC" w:rsidRDefault="00E11DCC" w:rsidP="00E11DCC">
      <w:pPr>
        <w:tabs>
          <w:tab w:val="left" w:pos="426"/>
        </w:tabs>
        <w:ind w:left="426"/>
        <w:jc w:val="both"/>
      </w:pPr>
      <w:r>
        <w:t>Od 1. září 2009 bylo zahájeno vyučování studijního oboru podle celostátního rámcového vzdělávacího programu, a to:</w:t>
      </w:r>
    </w:p>
    <w:p w:rsidR="00E11DCC" w:rsidRDefault="00E11DCC" w:rsidP="00E11DCC">
      <w:pPr>
        <w:tabs>
          <w:tab w:val="left" w:pos="426"/>
        </w:tabs>
        <w:ind w:firstLine="90"/>
        <w:jc w:val="both"/>
      </w:pPr>
      <w:r>
        <w:tab/>
      </w:r>
      <w:r w:rsidRPr="00065CC4">
        <w:t>Studijní obor</w:t>
      </w:r>
      <w:r>
        <w:rPr>
          <w:b/>
        </w:rPr>
        <w:tab/>
      </w:r>
      <w:r w:rsidRPr="00AE22AF">
        <w:t>68-43-M/01  Veřejnosprávní činnost</w:t>
      </w:r>
    </w:p>
    <w:p w:rsidR="00E11DCC" w:rsidRDefault="00E11DCC" w:rsidP="00E11DCC">
      <w:pPr>
        <w:tabs>
          <w:tab w:val="left" w:pos="426"/>
        </w:tabs>
        <w:ind w:firstLine="90"/>
        <w:jc w:val="both"/>
      </w:pPr>
      <w:r>
        <w:tab/>
        <w:t>Škola v rámci RVP vypracovala následující vlastní školní vzdělávací programy:</w:t>
      </w:r>
    </w:p>
    <w:p w:rsidR="00E11DCC" w:rsidRDefault="00E11DCC" w:rsidP="00E11DCC">
      <w:pPr>
        <w:pStyle w:val="text"/>
        <w:tabs>
          <w:tab w:val="left" w:pos="2160"/>
          <w:tab w:val="left" w:pos="2551"/>
        </w:tabs>
        <w:ind w:right="-110"/>
        <w:rPr>
          <w:rFonts w:ascii="Times New Roman" w:hAnsi="Times New Roman"/>
          <w:color w:val="auto"/>
          <w:sz w:val="24"/>
          <w:szCs w:val="24"/>
        </w:rPr>
      </w:pPr>
    </w:p>
    <w:p w:rsidR="005A1BF0" w:rsidRDefault="005A1BF0" w:rsidP="00E11DCC">
      <w:pPr>
        <w:pStyle w:val="text"/>
        <w:tabs>
          <w:tab w:val="left" w:pos="2160"/>
          <w:tab w:val="left" w:pos="2551"/>
        </w:tabs>
        <w:ind w:right="-110"/>
        <w:rPr>
          <w:rFonts w:ascii="Times New Roman" w:hAnsi="Times New Roman"/>
          <w:color w:val="auto"/>
          <w:sz w:val="24"/>
          <w:szCs w:val="24"/>
        </w:rPr>
      </w:pPr>
    </w:p>
    <w:p w:rsidR="00E11DCC" w:rsidRPr="002C34AC" w:rsidRDefault="00E11DCC" w:rsidP="00E11DCC">
      <w:pPr>
        <w:pStyle w:val="text"/>
        <w:tabs>
          <w:tab w:val="left" w:pos="2160"/>
          <w:tab w:val="left" w:pos="2551"/>
        </w:tabs>
        <w:ind w:left="540" w:right="-110" w:hanging="174"/>
        <w:rPr>
          <w:rFonts w:ascii="Times New Roman" w:hAnsi="Times New Roman"/>
          <w:b/>
          <w:color w:val="auto"/>
          <w:sz w:val="24"/>
          <w:szCs w:val="24"/>
        </w:rPr>
      </w:pPr>
      <w:r w:rsidRPr="002C34AC">
        <w:rPr>
          <w:rFonts w:ascii="Times New Roman" w:hAnsi="Times New Roman"/>
          <w:b/>
          <w:color w:val="auto"/>
          <w:sz w:val="24"/>
          <w:szCs w:val="24"/>
        </w:rPr>
        <w:t>Školní vzdělávací program I</w:t>
      </w:r>
      <w:r w:rsidRPr="002C34AC">
        <w:rPr>
          <w:rFonts w:ascii="Times New Roman" w:hAnsi="Times New Roman"/>
          <w:b/>
          <w:color w:val="auto"/>
          <w:sz w:val="24"/>
          <w:szCs w:val="24"/>
        </w:rPr>
        <w:tab/>
        <w:t>Právní činnost se zaměřením sociálním</w:t>
      </w:r>
      <w:r>
        <w:rPr>
          <w:rFonts w:ascii="Times New Roman" w:hAnsi="Times New Roman"/>
          <w:b/>
          <w:color w:val="auto"/>
          <w:sz w:val="24"/>
          <w:szCs w:val="24"/>
        </w:rPr>
        <w:t>,</w:t>
      </w:r>
    </w:p>
    <w:p w:rsidR="00E11DCC" w:rsidRPr="002C34AC" w:rsidRDefault="00E11DCC" w:rsidP="00E11DCC">
      <w:pPr>
        <w:pStyle w:val="text"/>
        <w:tabs>
          <w:tab w:val="left" w:pos="2160"/>
          <w:tab w:val="left" w:pos="2551"/>
        </w:tabs>
        <w:ind w:left="540" w:right="-110" w:hanging="174"/>
        <w:rPr>
          <w:rFonts w:ascii="Times New Roman" w:hAnsi="Times New Roman"/>
          <w:b/>
          <w:color w:val="auto"/>
          <w:sz w:val="24"/>
          <w:szCs w:val="24"/>
        </w:rPr>
      </w:pPr>
      <w:r w:rsidRPr="002C34AC">
        <w:rPr>
          <w:rFonts w:ascii="Times New Roman" w:hAnsi="Times New Roman"/>
          <w:b/>
          <w:color w:val="auto"/>
          <w:sz w:val="24"/>
          <w:szCs w:val="24"/>
        </w:rPr>
        <w:t>Školní vzdělávací program II</w:t>
      </w:r>
      <w:r w:rsidRPr="002C34AC">
        <w:rPr>
          <w:rFonts w:ascii="Times New Roman" w:hAnsi="Times New Roman"/>
          <w:b/>
          <w:color w:val="auto"/>
          <w:sz w:val="24"/>
          <w:szCs w:val="24"/>
        </w:rPr>
        <w:tab/>
        <w:t>Právní činnost se zaměřením ekonomickým</w:t>
      </w:r>
      <w:r>
        <w:rPr>
          <w:rFonts w:ascii="Times New Roman" w:hAnsi="Times New Roman"/>
          <w:b/>
          <w:color w:val="auto"/>
          <w:sz w:val="24"/>
          <w:szCs w:val="24"/>
        </w:rPr>
        <w:t>,</w:t>
      </w:r>
    </w:p>
    <w:p w:rsidR="00E11DCC" w:rsidRDefault="00E11DCC" w:rsidP="00E11DCC">
      <w:pPr>
        <w:pStyle w:val="text"/>
        <w:tabs>
          <w:tab w:val="left" w:pos="1980"/>
        </w:tabs>
        <w:ind w:left="426" w:right="-110" w:hanging="60"/>
        <w:rPr>
          <w:rFonts w:ascii="Times New Roman" w:hAnsi="Times New Roman"/>
          <w:b/>
          <w:color w:val="auto"/>
          <w:sz w:val="24"/>
          <w:szCs w:val="24"/>
        </w:rPr>
      </w:pPr>
      <w:r w:rsidRPr="002C34AC">
        <w:rPr>
          <w:rFonts w:ascii="Times New Roman" w:hAnsi="Times New Roman"/>
          <w:b/>
          <w:color w:val="auto"/>
          <w:sz w:val="24"/>
          <w:szCs w:val="24"/>
        </w:rPr>
        <w:t>Školní vzdělávací program III</w:t>
      </w:r>
      <w:r w:rsidRPr="002C34AC">
        <w:rPr>
          <w:rFonts w:ascii="Times New Roman" w:hAnsi="Times New Roman"/>
          <w:b/>
          <w:color w:val="auto"/>
          <w:sz w:val="24"/>
          <w:szCs w:val="24"/>
        </w:rPr>
        <w:tab/>
        <w:t>Právní činnost se zaměřením na mezinárodní vztahy</w:t>
      </w:r>
      <w:r>
        <w:rPr>
          <w:rFonts w:ascii="Times New Roman" w:hAnsi="Times New Roman"/>
          <w:b/>
          <w:color w:val="auto"/>
          <w:sz w:val="24"/>
          <w:szCs w:val="24"/>
        </w:rPr>
        <w:t>,</w:t>
      </w:r>
    </w:p>
    <w:p w:rsidR="007D088F" w:rsidRDefault="00A34489" w:rsidP="007D088F">
      <w:pPr>
        <w:pStyle w:val="text"/>
        <w:tabs>
          <w:tab w:val="left" w:pos="1980"/>
        </w:tabs>
        <w:ind w:left="426" w:right="-110" w:hanging="60"/>
        <w:rPr>
          <w:rFonts w:ascii="Times New Roman" w:hAnsi="Times New Roman"/>
          <w:b/>
          <w:color w:val="auto"/>
          <w:sz w:val="24"/>
          <w:szCs w:val="24"/>
        </w:rPr>
      </w:pPr>
      <w:r>
        <w:rPr>
          <w:rFonts w:ascii="Times New Roman" w:hAnsi="Times New Roman"/>
          <w:b/>
          <w:color w:val="auto"/>
          <w:sz w:val="24"/>
          <w:szCs w:val="24"/>
        </w:rPr>
        <w:t>Školní vzdělávací program IV</w:t>
      </w:r>
      <w:r w:rsidR="007D088F" w:rsidRPr="002C34AC">
        <w:rPr>
          <w:rFonts w:ascii="Times New Roman" w:hAnsi="Times New Roman"/>
          <w:b/>
          <w:color w:val="auto"/>
          <w:sz w:val="24"/>
          <w:szCs w:val="24"/>
        </w:rPr>
        <w:tab/>
        <w:t xml:space="preserve">Právní činnost se zaměřením na </w:t>
      </w:r>
      <w:r>
        <w:rPr>
          <w:rFonts w:ascii="Times New Roman" w:hAnsi="Times New Roman"/>
          <w:b/>
          <w:color w:val="auto"/>
          <w:sz w:val="24"/>
          <w:szCs w:val="24"/>
        </w:rPr>
        <w:t>ekonomiku sportu.</w:t>
      </w:r>
    </w:p>
    <w:p w:rsidR="007D088F" w:rsidRPr="002C34AC" w:rsidRDefault="007D088F" w:rsidP="007D088F">
      <w:pPr>
        <w:pStyle w:val="text"/>
        <w:tabs>
          <w:tab w:val="left" w:pos="1980"/>
        </w:tabs>
        <w:ind w:left="426" w:right="-110" w:hanging="60"/>
        <w:rPr>
          <w:rFonts w:ascii="Times New Roman" w:hAnsi="Times New Roman"/>
          <w:b/>
          <w:color w:val="auto"/>
          <w:sz w:val="24"/>
          <w:szCs w:val="24"/>
        </w:rPr>
      </w:pPr>
    </w:p>
    <w:p w:rsidR="00E11DCC" w:rsidRPr="00B9743E" w:rsidRDefault="00E11DCC" w:rsidP="00E11DCC">
      <w:pPr>
        <w:pStyle w:val="text"/>
        <w:tabs>
          <w:tab w:val="left" w:pos="2160"/>
          <w:tab w:val="left" w:pos="2551"/>
        </w:tabs>
        <w:ind w:left="1620" w:right="-110" w:hanging="906"/>
        <w:rPr>
          <w:rFonts w:ascii="Times New Roman" w:hAnsi="Times New Roman"/>
          <w:color w:val="auto"/>
          <w:sz w:val="18"/>
          <w:szCs w:val="18"/>
        </w:rPr>
      </w:pPr>
    </w:p>
    <w:p w:rsidR="00E11DCC" w:rsidRPr="00B9743E" w:rsidRDefault="00E11DCC" w:rsidP="00E11DCC">
      <w:pPr>
        <w:tabs>
          <w:tab w:val="left" w:pos="426"/>
          <w:tab w:val="left" w:pos="5103"/>
        </w:tabs>
        <w:ind w:firstLine="90"/>
        <w:jc w:val="both"/>
      </w:pPr>
    </w:p>
    <w:p w:rsidR="00E11DCC" w:rsidRDefault="00E11DCC" w:rsidP="00E11DCC">
      <w:pPr>
        <w:tabs>
          <w:tab w:val="left" w:pos="426"/>
          <w:tab w:val="left" w:pos="5103"/>
        </w:tabs>
        <w:ind w:left="360"/>
        <w:jc w:val="both"/>
      </w:pPr>
      <w:r>
        <w:t>Do prvního ročníku studijního oboru jsou přijímáni uchazeči, kteří splnili povinnou školní docházku a kteří při přijímacím řízení splnili podmínky pro přijetí. Podmínky přijímacího řízení pro daný školní rok stanoví ředitel školy.</w:t>
      </w:r>
      <w:r w:rsidR="00543511">
        <w:t xml:space="preserve"> Do 31. ledna každého následujícího roku jsou na webových stránkách školy zveřejněna kritéria přijetí.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</w:tabs>
        <w:ind w:left="360"/>
        <w:jc w:val="both"/>
      </w:pPr>
    </w:p>
    <w:p w:rsidR="00E11DCC" w:rsidRDefault="00E11DCC" w:rsidP="00E11DCC">
      <w:pPr>
        <w:pStyle w:val="text"/>
        <w:ind w:left="180" w:firstLine="180"/>
        <w:rPr>
          <w:rFonts w:ascii="Times New Roman" w:hAnsi="Times New Roman"/>
          <w:b/>
          <w:color w:val="auto"/>
          <w:sz w:val="24"/>
          <w:szCs w:val="24"/>
        </w:rPr>
      </w:pPr>
      <w:r>
        <w:rPr>
          <w:rFonts w:ascii="Times New Roman" w:hAnsi="Times New Roman"/>
          <w:b/>
          <w:color w:val="auto"/>
          <w:sz w:val="24"/>
          <w:szCs w:val="24"/>
        </w:rPr>
        <w:t>Vyučované cizí jazyky:</w:t>
      </w:r>
    </w:p>
    <w:p w:rsidR="00E11DCC" w:rsidRDefault="00E11DCC" w:rsidP="00E11DCC">
      <w:pPr>
        <w:pStyle w:val="text"/>
        <w:ind w:left="889" w:firstLine="529"/>
        <w:rPr>
          <w:rFonts w:ascii="Times New Roman" w:hAnsi="Times New Roman"/>
          <w:color w:val="auto"/>
          <w:sz w:val="24"/>
          <w:szCs w:val="24"/>
          <w:u w:val="single"/>
        </w:rPr>
      </w:pPr>
      <w:r>
        <w:rPr>
          <w:rFonts w:ascii="Times New Roman" w:hAnsi="Times New Roman"/>
          <w:color w:val="auto"/>
          <w:sz w:val="24"/>
          <w:szCs w:val="24"/>
        </w:rPr>
        <w:t xml:space="preserve">1. cizí jazyk </w:t>
      </w:r>
      <w:r w:rsidRPr="001B2F45">
        <w:rPr>
          <w:rFonts w:ascii="Times New Roman" w:hAnsi="Times New Roman"/>
          <w:color w:val="auto"/>
          <w:sz w:val="24"/>
          <w:szCs w:val="24"/>
          <w:u w:val="single"/>
        </w:rPr>
        <w:t>anglický</w:t>
      </w:r>
      <w:r>
        <w:rPr>
          <w:rFonts w:ascii="Times New Roman" w:hAnsi="Times New Roman"/>
          <w:color w:val="auto"/>
          <w:sz w:val="24"/>
          <w:szCs w:val="24"/>
          <w:u w:val="single"/>
        </w:rPr>
        <w:t>,</w:t>
      </w:r>
    </w:p>
    <w:p w:rsidR="00E11DCC" w:rsidRDefault="00E11DCC" w:rsidP="00E11DCC">
      <w:pPr>
        <w:pStyle w:val="text"/>
        <w:ind w:left="889" w:firstLine="529"/>
        <w:rPr>
          <w:rFonts w:ascii="Times New Roman" w:hAnsi="Times New Roman"/>
          <w:color w:val="auto"/>
          <w:sz w:val="24"/>
          <w:szCs w:val="24"/>
          <w:u w:val="single"/>
        </w:rPr>
      </w:pPr>
      <w:r>
        <w:rPr>
          <w:rFonts w:ascii="Times New Roman" w:hAnsi="Times New Roman"/>
          <w:color w:val="auto"/>
          <w:sz w:val="24"/>
          <w:szCs w:val="24"/>
        </w:rPr>
        <w:t xml:space="preserve">2. cizí jazyk </w:t>
      </w:r>
      <w:r>
        <w:rPr>
          <w:rFonts w:ascii="Times New Roman" w:hAnsi="Times New Roman"/>
          <w:color w:val="auto"/>
          <w:sz w:val="24"/>
          <w:szCs w:val="24"/>
          <w:u w:val="single"/>
        </w:rPr>
        <w:t>německý nebo ruský.</w:t>
      </w:r>
    </w:p>
    <w:p w:rsidR="00E11DCC" w:rsidRDefault="00E11DCC" w:rsidP="00E11DCC">
      <w:pPr>
        <w:tabs>
          <w:tab w:val="left" w:pos="426"/>
          <w:tab w:val="left" w:pos="5103"/>
        </w:tabs>
        <w:jc w:val="both"/>
      </w:pPr>
    </w:p>
    <w:p w:rsidR="00E11DCC" w:rsidRPr="00F021DE" w:rsidRDefault="00E11DCC" w:rsidP="00E11DCC">
      <w:pPr>
        <w:tabs>
          <w:tab w:val="left" w:pos="426"/>
          <w:tab w:val="left" w:pos="5103"/>
        </w:tabs>
        <w:ind w:firstLine="90"/>
        <w:jc w:val="both"/>
        <w:rPr>
          <w:b/>
          <w:u w:val="single"/>
        </w:rPr>
      </w:pPr>
      <w:r>
        <w:rPr>
          <w:b/>
        </w:rPr>
        <w:t xml:space="preserve">7. </w:t>
      </w:r>
      <w:r>
        <w:rPr>
          <w:b/>
          <w:u w:val="single"/>
        </w:rPr>
        <w:t>Projekty</w:t>
      </w:r>
    </w:p>
    <w:p w:rsidR="00E11DCC" w:rsidRDefault="00E11DCC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11DCC" w:rsidRDefault="00E11DCC" w:rsidP="00E94A0B">
      <w:pPr>
        <w:tabs>
          <w:tab w:val="left" w:pos="426"/>
          <w:tab w:val="left" w:pos="5103"/>
          <w:tab w:val="left" w:pos="5940"/>
        </w:tabs>
        <w:ind w:left="426"/>
        <w:jc w:val="both"/>
      </w:pPr>
      <w:r>
        <w:t xml:space="preserve">Škola úspěšně využívá IT technologii, vytvořené digitální učební materiály získané v projektu Evropské Unie </w:t>
      </w:r>
      <w:r w:rsidRPr="00F016D9">
        <w:rPr>
          <w:b/>
        </w:rPr>
        <w:t>Peníze středním školám</w:t>
      </w:r>
      <w:r>
        <w:t>. Tento projekt pomohl zajistit vyšší úroveň vybavenosti školy výpočetní technikou a softwarovým příslušenstvím, posílil vzdělávání pedagogických pracovníků v cizích jazycích.</w:t>
      </w:r>
    </w:p>
    <w:p w:rsidR="00E11DCC" w:rsidRDefault="00E11DCC" w:rsidP="00E94A0B">
      <w:pPr>
        <w:tabs>
          <w:tab w:val="left" w:pos="426"/>
          <w:tab w:val="left" w:pos="5103"/>
          <w:tab w:val="left" w:pos="5940"/>
        </w:tabs>
        <w:ind w:left="426"/>
      </w:pPr>
    </w:p>
    <w:p w:rsidR="00E11DCC" w:rsidRDefault="00E11DCC" w:rsidP="00E94A0B">
      <w:pPr>
        <w:tabs>
          <w:tab w:val="left" w:pos="426"/>
          <w:tab w:val="left" w:pos="5103"/>
          <w:tab w:val="left" w:pos="5940"/>
        </w:tabs>
        <w:ind w:left="426"/>
        <w:rPr>
          <w:b/>
          <w:u w:val="single"/>
        </w:rPr>
      </w:pPr>
      <w:r>
        <w:t xml:space="preserve">Projekt </w:t>
      </w:r>
      <w:proofErr w:type="spellStart"/>
      <w:r w:rsidRPr="005B5AE5">
        <w:rPr>
          <w:b/>
          <w:u w:val="single"/>
        </w:rPr>
        <w:t>Archana</w:t>
      </w:r>
      <w:proofErr w:type="spellEnd"/>
    </w:p>
    <w:p w:rsidR="00E11DCC" w:rsidRDefault="00CF5F2C" w:rsidP="00E94A0B">
      <w:pPr>
        <w:tabs>
          <w:tab w:val="left" w:pos="426"/>
          <w:tab w:val="left" w:pos="5103"/>
          <w:tab w:val="left" w:pos="5940"/>
        </w:tabs>
        <w:ind w:left="426"/>
        <w:jc w:val="both"/>
      </w:pPr>
      <w:r>
        <w:t>V rámci</w:t>
      </w:r>
      <w:r w:rsidR="00E11DCC">
        <w:t xml:space="preserve"> sociálního projektu </w:t>
      </w:r>
      <w:proofErr w:type="spellStart"/>
      <w:r w:rsidR="00E11DCC" w:rsidRPr="005B5AE5">
        <w:rPr>
          <w:b/>
        </w:rPr>
        <w:t>Archana</w:t>
      </w:r>
      <w:proofErr w:type="spellEnd"/>
      <w:r w:rsidR="00E11DCC" w:rsidRPr="005B5AE5">
        <w:rPr>
          <w:b/>
        </w:rPr>
        <w:t xml:space="preserve"> – adopce na dálku</w:t>
      </w:r>
      <w:r>
        <w:t xml:space="preserve"> škola po dobu povinné školní docházky financovala ze sbírky vzdělávání dívky z Indie.</w:t>
      </w:r>
      <w:r w:rsidR="00E11DCC">
        <w:t xml:space="preserve"> Deseti-dva</w:t>
      </w:r>
      <w:r>
        <w:t>náctiletá školní docházka umožnila</w:t>
      </w:r>
      <w:r w:rsidR="00E11DCC">
        <w:t xml:space="preserve"> dívce získat vzdělání a tím i přístup k zaměstnání. </w:t>
      </w:r>
      <w:r>
        <w:t>Byla</w:t>
      </w:r>
      <w:r w:rsidR="00E11DCC">
        <w:t xml:space="preserve"> podporována dívka z chudé rodiny. Ze sbírky </w:t>
      </w:r>
      <w:r>
        <w:t>bylo</w:t>
      </w:r>
      <w:r w:rsidR="00E11DCC">
        <w:t xml:space="preserve"> každoročně zaplaceno školné, školní uniforma, taška, boty, školní pomůcky a drobné dárky. Na konci školního roku </w:t>
      </w:r>
      <w:proofErr w:type="spellStart"/>
      <w:r>
        <w:t>byla</w:t>
      </w:r>
      <w:r w:rsidR="00E11DCC">
        <w:t>e</w:t>
      </w:r>
      <w:proofErr w:type="spellEnd"/>
      <w:r w:rsidR="00E11DCC">
        <w:t xml:space="preserve"> do Liberce zasílána roční zpráva o studijních výsledcích ze školy </w:t>
      </w:r>
      <w:proofErr w:type="spellStart"/>
      <w:r w:rsidR="00E11DCC">
        <w:t>St´Francis</w:t>
      </w:r>
      <w:proofErr w:type="spellEnd"/>
      <w:r w:rsidR="00E11DCC">
        <w:t xml:space="preserve"> </w:t>
      </w:r>
      <w:proofErr w:type="spellStart"/>
      <w:r w:rsidR="00E11DCC">
        <w:t>Xavierś</w:t>
      </w:r>
      <w:proofErr w:type="spellEnd"/>
      <w:r w:rsidR="00E11DCC">
        <w:t xml:space="preserve"> </w:t>
      </w:r>
      <w:proofErr w:type="spellStart"/>
      <w:r w:rsidR="00E11DCC">
        <w:t>School</w:t>
      </w:r>
      <w:proofErr w:type="spellEnd"/>
      <w:r w:rsidR="00E11DCC">
        <w:t xml:space="preserve"> v Indii.</w:t>
      </w:r>
    </w:p>
    <w:p w:rsidR="00CF5F2C" w:rsidRDefault="00CF5F2C" w:rsidP="00E94A0B">
      <w:pPr>
        <w:tabs>
          <w:tab w:val="left" w:pos="426"/>
          <w:tab w:val="left" w:pos="5103"/>
          <w:tab w:val="left" w:pos="5940"/>
        </w:tabs>
        <w:ind w:left="426"/>
        <w:jc w:val="both"/>
      </w:pPr>
      <w:r>
        <w:t>Ve školním roce 2016/2017 byla podpora dívky ukončena, dívka dostudovala.</w:t>
      </w:r>
    </w:p>
    <w:p w:rsidR="00CF5F2C" w:rsidRDefault="00CF5F2C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CF5F2C" w:rsidRDefault="00CF5F2C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CF5F2C" w:rsidRDefault="00CF5F2C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E94A0B" w:rsidRDefault="00E94A0B" w:rsidP="00E11DCC">
      <w:pPr>
        <w:tabs>
          <w:tab w:val="left" w:pos="426"/>
          <w:tab w:val="left" w:pos="5103"/>
          <w:tab w:val="left" w:pos="5940"/>
        </w:tabs>
        <w:jc w:val="both"/>
      </w:pPr>
    </w:p>
    <w:p w:rsidR="00A620BB" w:rsidRDefault="00A620BB" w:rsidP="00E11DCC">
      <w:pPr>
        <w:tabs>
          <w:tab w:val="left" w:pos="426"/>
          <w:tab w:val="left" w:pos="5103"/>
        </w:tabs>
        <w:jc w:val="center"/>
        <w:rPr>
          <w:b/>
          <w:sz w:val="36"/>
        </w:rPr>
      </w:pPr>
    </w:p>
    <w:p w:rsidR="00E11DCC" w:rsidRPr="006F24EF" w:rsidRDefault="00E11DCC" w:rsidP="00E11DCC">
      <w:pPr>
        <w:tabs>
          <w:tab w:val="left" w:pos="426"/>
          <w:tab w:val="left" w:pos="5103"/>
        </w:tabs>
        <w:jc w:val="center"/>
        <w:rPr>
          <w:b/>
          <w:sz w:val="36"/>
        </w:rPr>
      </w:pPr>
      <w:r>
        <w:rPr>
          <w:b/>
          <w:sz w:val="36"/>
        </w:rPr>
        <w:t>Část 8</w:t>
      </w:r>
    </w:p>
    <w:p w:rsidR="00E11DCC" w:rsidRDefault="00E11DCC" w:rsidP="00E11DCC">
      <w:pPr>
        <w:tabs>
          <w:tab w:val="left" w:pos="426"/>
          <w:tab w:val="left" w:pos="3402"/>
        </w:tabs>
        <w:jc w:val="center"/>
        <w:rPr>
          <w:u w:val="single"/>
        </w:rPr>
      </w:pPr>
      <w:r>
        <w:rPr>
          <w:b/>
          <w:u w:val="single"/>
        </w:rPr>
        <w:t>Výsledky inspekční činnosti</w:t>
      </w:r>
    </w:p>
    <w:p w:rsidR="00E11DCC" w:rsidRDefault="00E11DCC" w:rsidP="00E11DCC">
      <w:pPr>
        <w:tabs>
          <w:tab w:val="left" w:pos="426"/>
          <w:tab w:val="left" w:pos="3402"/>
        </w:tabs>
        <w:ind w:firstLine="90"/>
        <w:rPr>
          <w:u w:val="single"/>
        </w:rPr>
      </w:pPr>
    </w:p>
    <w:p w:rsidR="00E11DCC" w:rsidRDefault="00E11DCC" w:rsidP="00E11DCC">
      <w:pPr>
        <w:tabs>
          <w:tab w:val="left" w:pos="426"/>
          <w:tab w:val="left" w:pos="3402"/>
        </w:tabs>
        <w:ind w:left="426"/>
        <w:rPr>
          <w:u w:val="single"/>
        </w:rPr>
      </w:pPr>
      <w:r>
        <w:rPr>
          <w:b/>
          <w:u w:val="single"/>
        </w:rPr>
        <w:t>Provedené kontroly ČŠI a další</w:t>
      </w:r>
    </w:p>
    <w:p w:rsidR="00E11DCC" w:rsidRDefault="00E11DCC" w:rsidP="00E11DCC">
      <w:pPr>
        <w:tabs>
          <w:tab w:val="left" w:pos="426"/>
          <w:tab w:val="left" w:pos="3402"/>
        </w:tabs>
        <w:ind w:firstLine="90"/>
        <w:rPr>
          <w:u w:val="single"/>
        </w:rPr>
      </w:pPr>
    </w:p>
    <w:p w:rsidR="00E11DCC" w:rsidRPr="002D6AE6" w:rsidRDefault="00E11DCC" w:rsidP="00E11DCC">
      <w:pPr>
        <w:pStyle w:val="Zkladntextodsazen2"/>
        <w:jc w:val="both"/>
        <w:rPr>
          <w:sz w:val="24"/>
          <w:szCs w:val="24"/>
        </w:rPr>
      </w:pPr>
      <w:r w:rsidRPr="002D6AE6">
        <w:rPr>
          <w:sz w:val="24"/>
          <w:szCs w:val="24"/>
        </w:rPr>
        <w:t xml:space="preserve">Kontrola ČŠI proběhla na Střední škole právní ve dnech 28. až 30. 1. 2013. </w:t>
      </w:r>
    </w:p>
    <w:p w:rsidR="00E11DCC" w:rsidRPr="002D6AE6" w:rsidRDefault="00E11DCC" w:rsidP="00E11DCC">
      <w:pPr>
        <w:pStyle w:val="Zkladntextodsazen2"/>
        <w:jc w:val="both"/>
        <w:rPr>
          <w:sz w:val="24"/>
          <w:szCs w:val="24"/>
        </w:rPr>
      </w:pPr>
      <w:r w:rsidRPr="002D6AE6">
        <w:rPr>
          <w:sz w:val="24"/>
          <w:szCs w:val="24"/>
        </w:rPr>
        <w:t xml:space="preserve">Protokol o kontrole čj. </w:t>
      </w:r>
      <w:proofErr w:type="gramStart"/>
      <w:r w:rsidRPr="002D6AE6">
        <w:rPr>
          <w:sz w:val="24"/>
          <w:szCs w:val="24"/>
        </w:rPr>
        <w:t>ČŠI-59/13—L ze</w:t>
      </w:r>
      <w:proofErr w:type="gramEnd"/>
      <w:r w:rsidRPr="002D6AE6">
        <w:rPr>
          <w:sz w:val="24"/>
          <w:szCs w:val="24"/>
        </w:rPr>
        <w:t xml:space="preserve"> dne 15. 3. 2013, viz příloha č. I/1. </w:t>
      </w:r>
    </w:p>
    <w:p w:rsidR="00E11DCC" w:rsidRPr="002D6AE6" w:rsidRDefault="00E11DCC" w:rsidP="00E11DCC">
      <w:pPr>
        <w:pStyle w:val="Zkladntextodsazen2"/>
        <w:jc w:val="both"/>
        <w:rPr>
          <w:sz w:val="24"/>
          <w:szCs w:val="24"/>
        </w:rPr>
      </w:pPr>
      <w:r w:rsidRPr="002D6AE6">
        <w:rPr>
          <w:sz w:val="24"/>
          <w:szCs w:val="24"/>
        </w:rPr>
        <w:t xml:space="preserve">Poslední kontrola ČŠI proběhla na Střední škole právní ve dnech 4. 6. 2014. </w:t>
      </w:r>
    </w:p>
    <w:p w:rsidR="00E11DCC" w:rsidRPr="002D6AE6" w:rsidRDefault="00E11DCC" w:rsidP="00E11DCC">
      <w:pPr>
        <w:pStyle w:val="Zkladntextodsazen2"/>
        <w:jc w:val="both"/>
        <w:rPr>
          <w:sz w:val="24"/>
          <w:szCs w:val="24"/>
        </w:rPr>
      </w:pPr>
      <w:r w:rsidRPr="002D6AE6">
        <w:rPr>
          <w:sz w:val="24"/>
          <w:szCs w:val="24"/>
        </w:rPr>
        <w:t xml:space="preserve">Protokol o kontrole čj. </w:t>
      </w:r>
      <w:proofErr w:type="gramStart"/>
      <w:r w:rsidRPr="002D6AE6">
        <w:rPr>
          <w:sz w:val="24"/>
          <w:szCs w:val="24"/>
        </w:rPr>
        <w:t>ČŠI-300/43—L ze</w:t>
      </w:r>
      <w:proofErr w:type="gramEnd"/>
      <w:r w:rsidRPr="002D6AE6">
        <w:rPr>
          <w:sz w:val="24"/>
          <w:szCs w:val="24"/>
        </w:rPr>
        <w:t xml:space="preserve"> dne 17. 6. 2014, viz příloha č. I/1. </w:t>
      </w:r>
    </w:p>
    <w:p w:rsidR="00E11DCC" w:rsidRPr="002D6AE6" w:rsidRDefault="00E11DCC" w:rsidP="00E11DCC">
      <w:pPr>
        <w:pStyle w:val="Zkladntextodsazen2"/>
        <w:jc w:val="both"/>
        <w:rPr>
          <w:sz w:val="24"/>
          <w:szCs w:val="24"/>
        </w:rPr>
      </w:pPr>
    </w:p>
    <w:p w:rsidR="00E11DCC" w:rsidRPr="002D6AE6" w:rsidRDefault="00E11DCC" w:rsidP="00E11DCC">
      <w:pPr>
        <w:pStyle w:val="Zkladntextodsazen2"/>
        <w:jc w:val="both"/>
        <w:rPr>
          <w:sz w:val="24"/>
          <w:szCs w:val="24"/>
        </w:rPr>
      </w:pPr>
      <w:r w:rsidRPr="002D6AE6">
        <w:rPr>
          <w:sz w:val="24"/>
          <w:szCs w:val="24"/>
        </w:rPr>
        <w:t>Kontrola ČSSZ proběhla</w:t>
      </w:r>
      <w:r>
        <w:rPr>
          <w:sz w:val="24"/>
          <w:szCs w:val="24"/>
        </w:rPr>
        <w:t xml:space="preserve"> na Střední škole právní dne 2. 9. 2015 (kontrola stavu k 31. 8. 2015).</w:t>
      </w:r>
    </w:p>
    <w:p w:rsidR="00E11DCC" w:rsidRPr="002D6AE6" w:rsidRDefault="00E11DCC" w:rsidP="00E11DCC">
      <w:pPr>
        <w:pStyle w:val="Default"/>
        <w:ind w:firstLine="426"/>
        <w:rPr>
          <w:rFonts w:ascii="Times New Roman" w:hAnsi="Times New Roman" w:cs="Times New Roman"/>
        </w:rPr>
      </w:pPr>
      <w:r w:rsidRPr="002D6AE6">
        <w:rPr>
          <w:rFonts w:ascii="Times New Roman" w:hAnsi="Times New Roman" w:cs="Times New Roman"/>
        </w:rPr>
        <w:t xml:space="preserve">Protokol o kontrole </w:t>
      </w:r>
      <w:proofErr w:type="gramStart"/>
      <w:r>
        <w:rPr>
          <w:rFonts w:ascii="Times New Roman" w:hAnsi="Times New Roman" w:cs="Times New Roman"/>
        </w:rPr>
        <w:t>č</w:t>
      </w:r>
      <w:r w:rsidRPr="002D6AE6">
        <w:rPr>
          <w:rFonts w:ascii="Times New Roman" w:hAnsi="Times New Roman" w:cs="Times New Roman"/>
        </w:rPr>
        <w:t>.j.</w:t>
      </w:r>
      <w:proofErr w:type="gramEnd"/>
      <w:r w:rsidRPr="002D6AE6">
        <w:rPr>
          <w:rFonts w:ascii="Times New Roman" w:hAnsi="Times New Roman" w:cs="Times New Roman"/>
        </w:rPr>
        <w:t xml:space="preserve"> 45005/037545/15/010/ZKO</w:t>
      </w:r>
      <w:r>
        <w:rPr>
          <w:rFonts w:ascii="Times New Roman" w:hAnsi="Times New Roman" w:cs="Times New Roman"/>
        </w:rPr>
        <w:t xml:space="preserve"> ze dne 2. 9. 2015</w:t>
      </w:r>
    </w:p>
    <w:p w:rsidR="00E11DCC" w:rsidRDefault="00E11DCC" w:rsidP="00E11DCC">
      <w:pPr>
        <w:tabs>
          <w:tab w:val="left" w:pos="426"/>
          <w:tab w:val="left" w:pos="5103"/>
        </w:tabs>
        <w:ind w:firstLine="90"/>
      </w:pPr>
      <w:r>
        <w:rPr>
          <w:b/>
          <w:sz w:val="36"/>
        </w:rPr>
        <w:br w:type="page"/>
      </w:r>
      <w:r>
        <w:lastRenderedPageBreak/>
        <w:t>SEZNAM PŘÍLOH</w:t>
      </w: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b/>
          <w:sz w:val="32"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b/>
          <w:sz w:val="32"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b/>
          <w:sz w:val="32"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b/>
          <w:sz w:val="32"/>
          <w:u w:val="single"/>
        </w:rPr>
      </w:pPr>
    </w:p>
    <w:p w:rsidR="00E11DCC" w:rsidRDefault="00E11DCC" w:rsidP="00E11DCC">
      <w:pPr>
        <w:tabs>
          <w:tab w:val="left" w:pos="426"/>
          <w:tab w:val="left" w:pos="5103"/>
        </w:tabs>
        <w:jc w:val="center"/>
        <w:rPr>
          <w:b/>
          <w:sz w:val="32"/>
          <w:u w:val="single"/>
        </w:rPr>
      </w:pPr>
      <w:r>
        <w:rPr>
          <w:b/>
          <w:sz w:val="32"/>
          <w:u w:val="single"/>
        </w:rPr>
        <w:t>ke Zprávě o Střední škole právní</w:t>
      </w:r>
    </w:p>
    <w:p w:rsidR="00E11DCC" w:rsidRDefault="00E11DCC" w:rsidP="00E11DCC">
      <w:pPr>
        <w:tabs>
          <w:tab w:val="left" w:pos="426"/>
          <w:tab w:val="left" w:pos="5103"/>
        </w:tabs>
      </w:pPr>
    </w:p>
    <w:p w:rsidR="00E11DCC" w:rsidRDefault="00E11DCC" w:rsidP="00E11DCC">
      <w:pPr>
        <w:tabs>
          <w:tab w:val="left" w:pos="426"/>
          <w:tab w:val="left" w:pos="5103"/>
          <w:tab w:val="left" w:pos="8364"/>
        </w:tabs>
      </w:pPr>
      <w:r>
        <w:t>Příloha č. I/1</w:t>
      </w:r>
      <w:r>
        <w:tab/>
        <w:t>Protokol o kontrole ČŠI</w:t>
      </w:r>
    </w:p>
    <w:p w:rsidR="00E11DCC" w:rsidRDefault="00E11DCC" w:rsidP="00E11DCC">
      <w:pPr>
        <w:tabs>
          <w:tab w:val="left" w:pos="426"/>
          <w:tab w:val="left" w:pos="5103"/>
          <w:tab w:val="left" w:pos="8364"/>
        </w:tabs>
      </w:pPr>
      <w:r>
        <w:tab/>
      </w:r>
      <w:r>
        <w:tab/>
        <w:t>Protokol o kontrole OSSZ Liberec</w:t>
      </w:r>
    </w:p>
    <w:p w:rsidR="00E11DCC" w:rsidRDefault="00E11DCC" w:rsidP="00E11DCC">
      <w:pPr>
        <w:tabs>
          <w:tab w:val="left" w:pos="426"/>
          <w:tab w:val="left" w:pos="5103"/>
          <w:tab w:val="left" w:pos="8364"/>
        </w:tabs>
      </w:pPr>
    </w:p>
    <w:p w:rsidR="00E11DCC" w:rsidRDefault="00E11DCC" w:rsidP="00E11DCC">
      <w:pPr>
        <w:tabs>
          <w:tab w:val="left" w:pos="426"/>
          <w:tab w:val="left" w:pos="5103"/>
          <w:tab w:val="left" w:pos="8364"/>
        </w:tabs>
      </w:pPr>
    </w:p>
    <w:p w:rsidR="00E11DCC" w:rsidRDefault="00E11DCC" w:rsidP="00E11DCC">
      <w:pPr>
        <w:tabs>
          <w:tab w:val="left" w:pos="426"/>
          <w:tab w:val="left" w:pos="5103"/>
          <w:tab w:val="left" w:pos="8364"/>
        </w:tabs>
      </w:pPr>
    </w:p>
    <w:p w:rsidR="00E11DCC" w:rsidRDefault="00E11DCC" w:rsidP="00E11DCC">
      <w:pPr>
        <w:tabs>
          <w:tab w:val="left" w:pos="426"/>
          <w:tab w:val="left" w:pos="5103"/>
          <w:tab w:val="left" w:pos="8364"/>
        </w:tabs>
      </w:pPr>
    </w:p>
    <w:p w:rsidR="001D4263" w:rsidRDefault="001D4263" w:rsidP="00E11DCC">
      <w:pPr>
        <w:tabs>
          <w:tab w:val="left" w:pos="426"/>
          <w:tab w:val="left" w:pos="5103"/>
          <w:tab w:val="left" w:pos="8364"/>
        </w:tabs>
      </w:pPr>
    </w:p>
    <w:p w:rsidR="001D4263" w:rsidRDefault="001D4263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E01DB7" w:rsidRDefault="00E01DB7" w:rsidP="00E11DCC">
      <w:pPr>
        <w:tabs>
          <w:tab w:val="left" w:pos="426"/>
          <w:tab w:val="left" w:pos="5103"/>
          <w:tab w:val="left" w:pos="8364"/>
        </w:tabs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8826BE">
        <w:rPr>
          <w:b/>
          <w:noProof/>
          <w:sz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766B5F">
        <w:rPr>
          <w:b/>
          <w:noProof/>
          <w:sz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766B5F">
        <w:rPr>
          <w:b/>
          <w:noProof/>
          <w:sz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766B5F">
        <w:rPr>
          <w:b/>
          <w:noProof/>
          <w:sz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766B5F">
        <w:rPr>
          <w:b/>
          <w:noProof/>
          <w:sz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766B5F">
        <w:rPr>
          <w:b/>
          <w:noProof/>
          <w:sz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 w:rsidRPr="00766B5F">
        <w:rPr>
          <w:b/>
          <w:noProof/>
          <w:sz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6755" cy="8244840"/>
            <wp:effectExtent l="0" t="0" r="4445" b="3810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8216265"/>
            <wp:effectExtent l="0" t="0" r="0" b="0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8216265"/>
            <wp:effectExtent l="0" t="0" r="0" b="0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8216265"/>
            <wp:effectExtent l="0" t="0" r="0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8216265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spacing w:before="720"/>
        <w:jc w:val="center"/>
        <w:rPr>
          <w:b/>
          <w:sz w:val="28"/>
          <w:szCs w:val="28"/>
        </w:rPr>
      </w:pPr>
    </w:p>
    <w:p w:rsidR="00760A61" w:rsidRDefault="004F6EC1" w:rsidP="00760A61">
      <w:pPr>
        <w:spacing w:before="72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u w:val="single"/>
          <w:lang w:eastAsia="ko-KR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left:0;text-align:left;margin-left:198pt;margin-top:-14.95pt;width:37.6pt;height:45pt;z-index:251674624;mso-position-vertical-relative:line" wrapcoords="-354 0 -354 21304 21600 21304 21600 0 -354 0" fillcolor="window">
            <v:imagedata r:id="rId26" o:title=""/>
          </v:shape>
          <o:OLEObject Type="Embed" ProgID="Word.Picture.8" ShapeID="_x0000_s1037" DrawAspect="Content" ObjectID="_1568004733" r:id="rId27"/>
        </w:object>
      </w:r>
      <w:r w:rsidR="00760A61" w:rsidRPr="00CF116E">
        <w:rPr>
          <w:b/>
          <w:sz w:val="28"/>
          <w:szCs w:val="28"/>
        </w:rPr>
        <w:t>Česká školní inspekce</w:t>
      </w:r>
      <w:r w:rsidR="00760A61">
        <w:rPr>
          <w:b/>
          <w:sz w:val="28"/>
          <w:szCs w:val="28"/>
        </w:rPr>
        <w:br/>
        <w:t>Liberecký inspektorát</w:t>
      </w:r>
    </w:p>
    <w:p w:rsidR="00760A61" w:rsidRPr="000517A8" w:rsidRDefault="00760A61" w:rsidP="00760A61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____________________________________________________________________________________________________________</w:t>
      </w:r>
    </w:p>
    <w:p w:rsidR="00760A61" w:rsidRPr="003336F8" w:rsidRDefault="00760A61" w:rsidP="00760A61">
      <w:pPr>
        <w:spacing w:before="960"/>
        <w:jc w:val="center"/>
        <w:rPr>
          <w:b/>
          <w:spacing w:val="40"/>
          <w:sz w:val="40"/>
          <w:szCs w:val="40"/>
        </w:rPr>
      </w:pPr>
      <w:r w:rsidRPr="003336F8">
        <w:rPr>
          <w:b/>
          <w:spacing w:val="40"/>
          <w:sz w:val="40"/>
          <w:szCs w:val="40"/>
        </w:rPr>
        <w:t>PROTOKOL</w:t>
      </w:r>
    </w:p>
    <w:p w:rsidR="00760A61" w:rsidRPr="00E668ED" w:rsidRDefault="00760A61" w:rsidP="00760A61">
      <w:pPr>
        <w:spacing w:before="120" w:after="240"/>
        <w:jc w:val="center"/>
        <w:rPr>
          <w:b/>
        </w:rPr>
      </w:pPr>
      <w:r w:rsidRPr="00E668ED">
        <w:rPr>
          <w:b/>
        </w:rPr>
        <w:t>Čj. ČŠIL-59/13-L</w:t>
      </w:r>
    </w:p>
    <w:p w:rsidR="00760A61" w:rsidRPr="002E4C6E" w:rsidRDefault="00760A61" w:rsidP="00760A61">
      <w:pPr>
        <w:spacing w:before="120"/>
        <w:jc w:val="both"/>
        <w:rPr>
          <w:b/>
        </w:rPr>
      </w:pPr>
      <w:r>
        <w:t>o</w:t>
      </w:r>
      <w:r w:rsidRPr="002E4C6E">
        <w:t xml:space="preserve"> </w:t>
      </w:r>
      <w:r>
        <w:t xml:space="preserve">státní </w:t>
      </w:r>
      <w:r w:rsidRPr="002E4C6E">
        <w:t xml:space="preserve">kontrole podle § 174 odst. 2 </w:t>
      </w:r>
      <w:r w:rsidRPr="008975DB">
        <w:t>písm. d) zákona</w:t>
      </w:r>
      <w:r w:rsidRPr="002E4C6E">
        <w:t xml:space="preserve"> č. 561/2004 Sb., o předškolním, základním, středním, vyšším odborném a jiném vzdělávání (školský zákon), ve znění pozdějších předpi</w:t>
      </w:r>
      <w:r>
        <w:t>sů, a zákona č. 552/1991 Sb., o </w:t>
      </w:r>
      <w:r w:rsidRPr="002E4C6E">
        <w:t>státní kontrole, ve znění pozdějších předpisů</w:t>
      </w:r>
      <w:r>
        <w:rPr>
          <w:color w:val="0000FF"/>
        </w:rPr>
        <w:t>.</w:t>
      </w:r>
    </w:p>
    <w:p w:rsidR="00760A61" w:rsidRPr="002E4C6E" w:rsidRDefault="00760A61" w:rsidP="00760A61">
      <w:pPr>
        <w:spacing w:before="480" w:after="240"/>
        <w:jc w:val="center"/>
        <w:rPr>
          <w:b/>
          <w:sz w:val="28"/>
          <w:szCs w:val="28"/>
        </w:rPr>
      </w:pPr>
      <w:r w:rsidRPr="00FD4A7A">
        <w:rPr>
          <w:b/>
          <w:sz w:val="28"/>
          <w:szCs w:val="28"/>
        </w:rPr>
        <w:t>I.</w:t>
      </w:r>
      <w:r>
        <w:rPr>
          <w:b/>
          <w:sz w:val="28"/>
          <w:szCs w:val="28"/>
        </w:rPr>
        <w:br/>
      </w:r>
      <w:r w:rsidRPr="00FD4A7A">
        <w:rPr>
          <w:b/>
          <w:sz w:val="28"/>
          <w:szCs w:val="28"/>
        </w:rPr>
        <w:t>Kontrolovaná osoba</w:t>
      </w:r>
    </w:p>
    <w:tbl>
      <w:tblPr>
        <w:tblW w:w="937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30"/>
        <w:gridCol w:w="6442"/>
      </w:tblGrid>
      <w:tr w:rsidR="00760A61" w:rsidRPr="002E4C6E" w:rsidTr="00760A61">
        <w:tc>
          <w:tcPr>
            <w:tcW w:w="2930" w:type="dxa"/>
          </w:tcPr>
          <w:p w:rsidR="00760A61" w:rsidRPr="002E4C6E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Název kontrolované osoby: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Střední škola právní – Právní akademie, s. r. o.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Pr="002E4C6E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Sídlo: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 xml:space="preserve">Dr. Milady Horákové 447/60, 460 01Liberec 7, 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IČO: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25 025 970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Identifikátor: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600 010 546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Právní forma: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společnost s ručením omezeným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Zastoupená: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Ing</w:t>
            </w:r>
            <w:r w:rsidRPr="00CB52F7">
              <w:t xml:space="preserve">. </w:t>
            </w:r>
            <w:r w:rsidRPr="00CB52F7">
              <w:rPr>
                <w:b/>
              </w:rPr>
              <w:t xml:space="preserve">Josefem </w:t>
            </w:r>
            <w:proofErr w:type="spellStart"/>
            <w:r w:rsidRPr="00CB52F7">
              <w:rPr>
                <w:b/>
              </w:rPr>
              <w:t>Honzejkem</w:t>
            </w:r>
            <w:proofErr w:type="spellEnd"/>
            <w:r w:rsidRPr="00CB52F7">
              <w:rPr>
                <w:b/>
              </w:rPr>
              <w:t>, ředitelem školy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Zřizovatel:</w:t>
            </w:r>
          </w:p>
        </w:tc>
        <w:tc>
          <w:tcPr>
            <w:tcW w:w="6442" w:type="dxa"/>
          </w:tcPr>
          <w:p w:rsidR="00760A61" w:rsidRPr="00CB52F7" w:rsidRDefault="00760A61" w:rsidP="00760A61">
            <w:pPr>
              <w:ind w:left="110"/>
              <w:rPr>
                <w:b/>
              </w:rPr>
            </w:pPr>
            <w:r w:rsidRPr="00152AD9">
              <w:rPr>
                <w:b/>
              </w:rPr>
              <w:t>Ing. Josef</w:t>
            </w:r>
            <w:r w:rsidRPr="00CB52F7">
              <w:rPr>
                <w:b/>
              </w:rPr>
              <w:t xml:space="preserve"> Honzejk, bytem Aloisina Výšina 557, </w:t>
            </w:r>
          </w:p>
          <w:p w:rsidR="00760A61" w:rsidRPr="00CB52F7" w:rsidRDefault="00760A61" w:rsidP="00760A61">
            <w:pPr>
              <w:ind w:left="110"/>
              <w:rPr>
                <w:b/>
              </w:rPr>
            </w:pPr>
            <w:r w:rsidRPr="00CB52F7">
              <w:rPr>
                <w:b/>
              </w:rPr>
              <w:lastRenderedPageBreak/>
              <w:t>460 05 Liberec 15</w:t>
            </w:r>
          </w:p>
          <w:p w:rsidR="00760A61" w:rsidRDefault="00760A61" w:rsidP="00760A61">
            <w:pPr>
              <w:ind w:left="110"/>
              <w:rPr>
                <w:b/>
              </w:rPr>
            </w:pPr>
            <w:r w:rsidRPr="00CB52F7">
              <w:rPr>
                <w:b/>
              </w:rPr>
              <w:t xml:space="preserve">Ing. Marcela Medková, bytem Májová 249, 463 11 </w:t>
            </w:r>
          </w:p>
          <w:p w:rsidR="00760A61" w:rsidRPr="002E4C6E" w:rsidRDefault="00760A61" w:rsidP="00760A61">
            <w:pPr>
              <w:ind w:left="110"/>
              <w:rPr>
                <w:b/>
              </w:rPr>
            </w:pPr>
            <w:r w:rsidRPr="00CB52F7">
              <w:rPr>
                <w:b/>
              </w:rPr>
              <w:t>Liberec 30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lastRenderedPageBreak/>
              <w:t>Místo kontroly: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Dr. Milady Horákové 447/60, Liberec 7</w:t>
            </w:r>
          </w:p>
        </w:tc>
      </w:tr>
      <w:tr w:rsidR="00760A61" w:rsidRPr="002E4C6E" w:rsidTr="00760A61"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Termín kontroly: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28. – 30. leden 2013</w:t>
            </w:r>
          </w:p>
        </w:tc>
      </w:tr>
      <w:tr w:rsidR="00760A61" w:rsidRPr="002E4C6E" w:rsidTr="00760A61">
        <w:trPr>
          <w:trHeight w:val="347"/>
        </w:trPr>
        <w:tc>
          <w:tcPr>
            <w:tcW w:w="2930" w:type="dxa"/>
          </w:tcPr>
          <w:p w:rsidR="00760A61" w:rsidRDefault="00760A61" w:rsidP="00760A61">
            <w:pPr>
              <w:spacing w:before="20" w:after="20"/>
              <w:rPr>
                <w:b/>
              </w:rPr>
            </w:pPr>
            <w:r>
              <w:rPr>
                <w:b/>
              </w:rPr>
              <w:t>Kontrolované období:</w:t>
            </w:r>
          </w:p>
        </w:tc>
        <w:tc>
          <w:tcPr>
            <w:tcW w:w="6442" w:type="dxa"/>
          </w:tcPr>
          <w:p w:rsidR="00760A61" w:rsidRPr="002E4C6E" w:rsidRDefault="00760A61" w:rsidP="00760A61">
            <w:pPr>
              <w:ind w:left="110"/>
              <w:rPr>
                <w:b/>
              </w:rPr>
            </w:pPr>
            <w:r>
              <w:rPr>
                <w:b/>
              </w:rPr>
              <w:t>aktuální stav</w:t>
            </w:r>
          </w:p>
        </w:tc>
      </w:tr>
    </w:tbl>
    <w:p w:rsidR="00760A61" w:rsidRDefault="00760A61" w:rsidP="00760A61">
      <w:pPr>
        <w:spacing w:before="480" w:after="240"/>
        <w:jc w:val="center"/>
        <w:rPr>
          <w:b/>
          <w:sz w:val="28"/>
          <w:szCs w:val="28"/>
        </w:rPr>
      </w:pPr>
      <w:r w:rsidRPr="00FD4A7A">
        <w:rPr>
          <w:b/>
          <w:sz w:val="28"/>
          <w:szCs w:val="28"/>
        </w:rPr>
        <w:t>II.</w:t>
      </w:r>
      <w:r>
        <w:rPr>
          <w:b/>
          <w:sz w:val="28"/>
          <w:szCs w:val="28"/>
        </w:rPr>
        <w:br/>
        <w:t>Předmět kontrolní činnosti</w:t>
      </w:r>
    </w:p>
    <w:p w:rsidR="00760A61" w:rsidRPr="009730CC" w:rsidRDefault="00760A61" w:rsidP="00760A61">
      <w:pPr>
        <w:spacing w:before="240" w:after="240"/>
        <w:jc w:val="both"/>
      </w:pPr>
      <w:r>
        <w:t>Státní kontrola dodržování vybraných ustanovení školského zákona a souvisejících právních předpisů v oblasti zajišťování bezpečnosti a ochrany zdraví žáků při vzdělávání a s ním přímo souvisejících činnostech.</w:t>
      </w:r>
    </w:p>
    <w:p w:rsidR="00760A61" w:rsidRPr="00F12D75" w:rsidRDefault="00760A61" w:rsidP="00760A61">
      <w:pPr>
        <w:spacing w:before="480" w:after="240"/>
        <w:jc w:val="center"/>
        <w:rPr>
          <w:b/>
          <w:sz w:val="28"/>
          <w:szCs w:val="28"/>
        </w:rPr>
      </w:pPr>
      <w:r w:rsidRPr="00FD4A7A">
        <w:rPr>
          <w:b/>
          <w:sz w:val="28"/>
          <w:szCs w:val="28"/>
        </w:rPr>
        <w:t>III.</w:t>
      </w:r>
      <w:r>
        <w:rPr>
          <w:b/>
          <w:sz w:val="28"/>
          <w:szCs w:val="28"/>
        </w:rPr>
        <w:br/>
      </w:r>
      <w:r w:rsidRPr="00F12D75">
        <w:rPr>
          <w:b/>
          <w:sz w:val="28"/>
          <w:szCs w:val="28"/>
        </w:rPr>
        <w:t>Kontrolní zjištění</w:t>
      </w:r>
    </w:p>
    <w:p w:rsidR="00760A61" w:rsidRDefault="00760A61" w:rsidP="00760A61">
      <w:pPr>
        <w:pStyle w:val="Odstavecseseznamem"/>
        <w:numPr>
          <w:ilvl w:val="0"/>
          <w:numId w:val="17"/>
        </w:numPr>
        <w:spacing w:before="120"/>
        <w:ind w:left="0" w:firstLine="0"/>
        <w:contextualSpacing w:val="0"/>
        <w:jc w:val="both"/>
        <w:rPr>
          <w:b/>
        </w:rPr>
      </w:pPr>
      <w:r w:rsidRPr="001F0B7F">
        <w:rPr>
          <w:b/>
        </w:rPr>
        <w:t>Kontrola zajišťování bezpečnosti a ochrany zdraví</w:t>
      </w:r>
      <w:r>
        <w:rPr>
          <w:b/>
        </w:rPr>
        <w:t xml:space="preserve"> žáků při vzdělávání a s </w:t>
      </w:r>
      <w:r w:rsidRPr="001F0B7F">
        <w:rPr>
          <w:b/>
        </w:rPr>
        <w:t>ním přímo souvisejících činnostech; poskytová</w:t>
      </w:r>
      <w:r>
        <w:rPr>
          <w:b/>
        </w:rPr>
        <w:t>ní nezbytných informací žákům k </w:t>
      </w:r>
      <w:r w:rsidRPr="001F0B7F">
        <w:rPr>
          <w:b/>
        </w:rPr>
        <w:t>zajištění bezpečnosti a ochrany zdraví podle § 29 odst. 2 školského zákona.</w:t>
      </w:r>
    </w:p>
    <w:p w:rsidR="00760A61" w:rsidRPr="00282F7B" w:rsidRDefault="00760A61" w:rsidP="00760A61">
      <w:pPr>
        <w:widowControl w:val="0"/>
        <w:adjustRightInd w:val="0"/>
        <w:jc w:val="both"/>
        <w:textAlignment w:val="baseline"/>
      </w:pPr>
      <w:r>
        <w:t>Kontrolou zajištění bezpečnosti a ochrany zdraví žáků při vzdělávání a s ním přímo souvisejících činnostech nebyly zjištěny nedostatky</w:t>
      </w:r>
      <w:r w:rsidRPr="00282F7B">
        <w:t>.</w:t>
      </w:r>
    </w:p>
    <w:p w:rsidR="00760A61" w:rsidRPr="00161A76" w:rsidRDefault="00760A61" w:rsidP="00760A61">
      <w:pPr>
        <w:pStyle w:val="Odstavecseseznamem"/>
        <w:spacing w:before="120"/>
        <w:ind w:left="0"/>
        <w:contextualSpacing w:val="0"/>
        <w:jc w:val="both"/>
        <w:rPr>
          <w:b/>
        </w:rPr>
      </w:pPr>
      <w:r w:rsidRPr="00146D4B">
        <w:rPr>
          <w:b/>
          <w:i/>
        </w:rPr>
        <w:t>Ve sledované oblasti nebylo zjištěno porušení posuzovaného právního předpisu.</w:t>
      </w:r>
    </w:p>
    <w:p w:rsidR="00760A61" w:rsidRPr="00B8067A" w:rsidRDefault="00760A61" w:rsidP="00760A61">
      <w:pPr>
        <w:pStyle w:val="Odstavecseseznamem"/>
        <w:numPr>
          <w:ilvl w:val="0"/>
          <w:numId w:val="17"/>
        </w:numPr>
        <w:spacing w:before="120"/>
        <w:ind w:left="0" w:firstLine="0"/>
        <w:contextualSpacing w:val="0"/>
        <w:jc w:val="both"/>
        <w:rPr>
          <w:b/>
          <w:i/>
        </w:rPr>
      </w:pPr>
      <w:r w:rsidRPr="00B8067A">
        <w:rPr>
          <w:b/>
        </w:rPr>
        <w:t>Kontr</w:t>
      </w:r>
      <w:r>
        <w:rPr>
          <w:b/>
        </w:rPr>
        <w:t>ola vedení evidence úrazů</w:t>
      </w:r>
      <w:r w:rsidRPr="00B8067A">
        <w:rPr>
          <w:b/>
        </w:rPr>
        <w:t xml:space="preserve"> žáků včetně vyhotovení a zaslání záznamu o úrazu stanoveným orgánům a institucím podl</w:t>
      </w:r>
      <w:r>
        <w:rPr>
          <w:b/>
        </w:rPr>
        <w:t>e § 29 odst. 3 školského zákona,</w:t>
      </w:r>
      <w:r w:rsidRPr="00053067">
        <w:rPr>
          <w:b/>
        </w:rPr>
        <w:t xml:space="preserve"> </w:t>
      </w:r>
      <w:r w:rsidRPr="00D77E59">
        <w:rPr>
          <w:b/>
        </w:rPr>
        <w:t>(</w:t>
      </w:r>
      <w:r w:rsidRPr="00F07910">
        <w:rPr>
          <w:b/>
        </w:rPr>
        <w:t>§ 1</w:t>
      </w:r>
      <w:r>
        <w:rPr>
          <w:b/>
        </w:rPr>
        <w:t>,</w:t>
      </w:r>
      <w:r w:rsidRPr="00F07910">
        <w:rPr>
          <w:b/>
        </w:rPr>
        <w:t xml:space="preserve"> </w:t>
      </w:r>
      <w:r w:rsidRPr="00D77E59">
        <w:rPr>
          <w:b/>
        </w:rPr>
        <w:t xml:space="preserve">2 a 4 </w:t>
      </w:r>
      <w:r w:rsidRPr="00F07910">
        <w:rPr>
          <w:b/>
        </w:rPr>
        <w:t>vyhl</w:t>
      </w:r>
      <w:r>
        <w:rPr>
          <w:b/>
        </w:rPr>
        <w:t>ášky č. 64/2005 Sb., o </w:t>
      </w:r>
      <w:r w:rsidRPr="00F07910">
        <w:rPr>
          <w:b/>
        </w:rPr>
        <w:t>evidenci úrazů dětí, žáků a studentů, ve znění účinném v kontrolovaném období</w:t>
      </w:r>
      <w:r>
        <w:rPr>
          <w:b/>
        </w:rPr>
        <w:t>).</w:t>
      </w:r>
    </w:p>
    <w:p w:rsidR="00760A61" w:rsidRPr="00101989" w:rsidRDefault="00760A61" w:rsidP="00760A61">
      <w:pPr>
        <w:widowControl w:val="0"/>
        <w:adjustRightInd w:val="0"/>
        <w:jc w:val="both"/>
        <w:textAlignment w:val="baseline"/>
      </w:pPr>
      <w:r w:rsidRPr="00101989">
        <w:t>Kontrolovaná osoba evidov</w:t>
      </w:r>
      <w:r>
        <w:t xml:space="preserve">ala ve školním roce 2012/2013 v knize úrazů všechny údaje o úrazech </w:t>
      </w:r>
      <w:r w:rsidRPr="00101989">
        <w:t>žáků, ke kterým došlo při vzdělávání a s ním přímo souvisejících činnostech.</w:t>
      </w:r>
    </w:p>
    <w:p w:rsidR="00760A61" w:rsidRPr="006806BB" w:rsidRDefault="00760A61" w:rsidP="00760A61">
      <w:pPr>
        <w:pStyle w:val="A-TextCharCharChar"/>
        <w:tabs>
          <w:tab w:val="left" w:pos="1985"/>
        </w:tabs>
        <w:spacing w:before="0" w:after="120"/>
        <w:ind w:left="0" w:firstLine="0"/>
      </w:pPr>
      <w:r>
        <w:t>Vyhotovené z</w:t>
      </w:r>
      <w:r w:rsidRPr="00760638">
        <w:t>áznam</w:t>
      </w:r>
      <w:r>
        <w:t>y</w:t>
      </w:r>
      <w:r w:rsidRPr="00760638">
        <w:t xml:space="preserve"> o úrazu žáka </w:t>
      </w:r>
      <w:r w:rsidRPr="006806BB">
        <w:t>odeslala v </w:t>
      </w:r>
      <w:r>
        <w:t>elektronických formulářích</w:t>
      </w:r>
      <w:r w:rsidRPr="006806BB">
        <w:t xml:space="preserve"> České školní inspekci </w:t>
      </w:r>
      <w:r>
        <w:t xml:space="preserve">(dále „ČŠI“) </w:t>
      </w:r>
      <w:r w:rsidRPr="006806BB">
        <w:t>ve stanovené lhůtě.</w:t>
      </w:r>
    </w:p>
    <w:p w:rsidR="00760A61" w:rsidRPr="00146D4B" w:rsidRDefault="00760A61" w:rsidP="00760A61">
      <w:pPr>
        <w:pStyle w:val="A-TextCharCharChar"/>
        <w:tabs>
          <w:tab w:val="left" w:pos="1985"/>
        </w:tabs>
        <w:spacing w:after="120"/>
        <w:ind w:left="0" w:firstLine="0"/>
        <w:rPr>
          <w:b/>
        </w:rPr>
      </w:pPr>
      <w:r w:rsidRPr="00146D4B">
        <w:rPr>
          <w:b/>
          <w:i/>
        </w:rPr>
        <w:t>Ve sledované oblasti nebylo zjištěno porušení po</w:t>
      </w:r>
      <w:r>
        <w:rPr>
          <w:b/>
          <w:i/>
        </w:rPr>
        <w:t>suzovaných</w:t>
      </w:r>
      <w:r w:rsidRPr="00146D4B">
        <w:rPr>
          <w:b/>
          <w:i/>
        </w:rPr>
        <w:t xml:space="preserve"> právní</w:t>
      </w:r>
      <w:r>
        <w:rPr>
          <w:b/>
          <w:i/>
        </w:rPr>
        <w:t>c</w:t>
      </w:r>
      <w:r w:rsidRPr="00146D4B">
        <w:rPr>
          <w:b/>
          <w:i/>
        </w:rPr>
        <w:t>h předpis</w:t>
      </w:r>
      <w:r>
        <w:rPr>
          <w:b/>
          <w:i/>
        </w:rPr>
        <w:t>ů</w:t>
      </w:r>
      <w:r w:rsidRPr="00146D4B">
        <w:rPr>
          <w:b/>
          <w:i/>
        </w:rPr>
        <w:t>.</w:t>
      </w:r>
    </w:p>
    <w:p w:rsidR="00760A61" w:rsidRPr="00FD4A7A" w:rsidRDefault="00760A61" w:rsidP="00760A61">
      <w:pPr>
        <w:spacing w:before="480" w:after="240"/>
        <w:jc w:val="center"/>
        <w:rPr>
          <w:b/>
          <w:sz w:val="28"/>
          <w:szCs w:val="28"/>
        </w:rPr>
      </w:pPr>
      <w:r w:rsidRPr="00FD4A7A">
        <w:rPr>
          <w:b/>
          <w:sz w:val="28"/>
          <w:szCs w:val="28"/>
        </w:rPr>
        <w:t>IV.</w:t>
      </w:r>
      <w:r>
        <w:rPr>
          <w:b/>
          <w:sz w:val="28"/>
          <w:szCs w:val="28"/>
        </w:rPr>
        <w:br/>
      </w:r>
      <w:r w:rsidRPr="00FD4A7A">
        <w:rPr>
          <w:b/>
          <w:sz w:val="28"/>
          <w:szCs w:val="28"/>
        </w:rPr>
        <w:t>Odůvodnění</w:t>
      </w:r>
    </w:p>
    <w:p w:rsidR="00760A61" w:rsidRPr="00B26A44" w:rsidRDefault="00760A61" w:rsidP="00760A61">
      <w:pPr>
        <w:widowControl w:val="0"/>
        <w:numPr>
          <w:ilvl w:val="0"/>
          <w:numId w:val="18"/>
        </w:numPr>
        <w:adjustRightInd w:val="0"/>
        <w:spacing w:before="120"/>
        <w:ind w:left="0" w:firstLine="0"/>
        <w:jc w:val="both"/>
        <w:textAlignment w:val="baseline"/>
        <w:rPr>
          <w:b/>
          <w:i/>
          <w:sz w:val="28"/>
          <w:szCs w:val="28"/>
        </w:rPr>
      </w:pPr>
    </w:p>
    <w:p w:rsidR="00760A61" w:rsidRPr="00B52910" w:rsidRDefault="00760A61" w:rsidP="00760A61">
      <w:pPr>
        <w:widowControl w:val="0"/>
        <w:numPr>
          <w:ilvl w:val="0"/>
          <w:numId w:val="21"/>
        </w:numPr>
        <w:adjustRightInd w:val="0"/>
        <w:spacing w:before="120"/>
        <w:ind w:left="0" w:firstLine="0"/>
        <w:jc w:val="both"/>
        <w:textAlignment w:val="baseline"/>
        <w:rPr>
          <w:b/>
          <w:i/>
          <w:sz w:val="28"/>
          <w:szCs w:val="28"/>
        </w:rPr>
      </w:pPr>
      <w:r w:rsidRPr="00B52910">
        <w:rPr>
          <w:b/>
        </w:rPr>
        <w:t>Kontrola školního řádu – vymezení formálního rámce bezpečnosti a ochrany zdraví žáků, seznámení zaměstnanců a žáků školy.</w:t>
      </w:r>
    </w:p>
    <w:p w:rsidR="00760A61" w:rsidRDefault="00760A61" w:rsidP="00760A61">
      <w:pPr>
        <w:widowControl w:val="0"/>
        <w:adjustRightInd w:val="0"/>
        <w:jc w:val="both"/>
        <w:textAlignment w:val="baseline"/>
      </w:pPr>
      <w:r w:rsidRPr="005740A7">
        <w:t>Formální rámec bezpečnosti a ochrany zdraví žáků byl vymezen kontrolovanou</w:t>
      </w:r>
      <w:r w:rsidRPr="00A537B4">
        <w:t xml:space="preserve"> osobou v</w:t>
      </w:r>
      <w:r>
        <w:t>e </w:t>
      </w:r>
      <w:r w:rsidRPr="00A537B4">
        <w:t>školním řádu</w:t>
      </w:r>
      <w:r>
        <w:t>, školních vzdělávacích programech a ve směrnicích upravujících provoz odborných učeben a tělocvičny a ve směrnicích k realizaci mimoškolních akcí. Kontrolou školní řádu bylo zjištěno, že obsahoval všeobecné ustanovení o tom, že bezpečnost a ochrana zdraví žáků je zajišťována průběžným dodržováním pravidel bezpečnosti a ochrany zdraví při</w:t>
      </w:r>
      <w:r w:rsidRPr="00DB3533">
        <w:t xml:space="preserve"> </w:t>
      </w:r>
      <w:r w:rsidRPr="00DB3533">
        <w:lastRenderedPageBreak/>
        <w:t>všech činnoste</w:t>
      </w:r>
      <w:r>
        <w:t>ch pořádaných školou a žáci byli</w:t>
      </w:r>
      <w:r w:rsidRPr="00DB3533">
        <w:t xml:space="preserve"> seznamováni s pravidly v úvodních</w:t>
      </w:r>
      <w:r w:rsidRPr="00920329">
        <w:t xml:space="preserve"> školení</w:t>
      </w:r>
      <w:r>
        <w:t xml:space="preserve">ch na </w:t>
      </w:r>
      <w:r w:rsidRPr="00920329">
        <w:t>po</w:t>
      </w:r>
      <w:r>
        <w:t>čátku školního roku. Žákům v něm byla uložena povinnost dodržovat školní řád a předpisy a pokyny školy k ochraně zdraví a bezpečnosti, s nimiž byli seznámeni, řídit se provozními řády v odborných učebnách a pokyny vyučujících. Ve školním řádu byl rovněž stanoven zákaz kouření, požívání alkoholických nápojů, nošení a distribuce návykových látek v budově, areálu školy a na školních akcích a nošení všech druhů zbraní.</w:t>
      </w:r>
    </w:p>
    <w:p w:rsidR="00760A61" w:rsidRDefault="00760A61" w:rsidP="00760A61">
      <w:pPr>
        <w:jc w:val="both"/>
      </w:pPr>
      <w:r w:rsidRPr="00860C54">
        <w:t>Kontrolovaná</w:t>
      </w:r>
      <w:r>
        <w:t xml:space="preserve"> osoba stanovila obsah a četnost školení k zajištění bezpečnosti a ochrany zdraví zaměstnanců a žáků a způsob ověřování znalostí a vedení dokumentace o provedeném školení. Zaměstnanci školy byli seznámeni se školním řádem platným od 1. 9. 2012 před zahájením školního roku ve dnech 23. – 30. 8. 2012.</w:t>
      </w:r>
    </w:p>
    <w:p w:rsidR="00760A61" w:rsidRDefault="00760A61" w:rsidP="00760A61">
      <w:pPr>
        <w:jc w:val="both"/>
      </w:pPr>
      <w:r>
        <w:t xml:space="preserve">Kontrola seznámení </w:t>
      </w:r>
      <w:r w:rsidRPr="00B5079A">
        <w:t>žá</w:t>
      </w:r>
      <w:r>
        <w:t>ků se školním řádem a směrnicemi školy upravujícími pravidla pro zajištění bezpečnosti žáků byla provedena podle záznamových listů s prezenčními listinami a podpisy žáků nazvaných „Poučení o provozu a bezpečnosti práce v učebnách PEK“, „Poučení o provozu a bezpečnosti práce v učebnách OKK“, „Poučení o provozu a bezpečnosti práce v učebnách VYT“ a podle záznamů o školení bezpečnosti a ochrany zdraví žáků a požární ochraně, kde v osnově školení bylo mimo jiné i seznámení se školním řádem. Všechna poučení a školení žáků byla provedena v úvodu školního roku a v odborných učebnách při prvním příchodu žáků do učebny nebo tělocvičny. Poučení žáků související s účastí na lyžařském výcviku bylo provedeno v souladu s vydanou směrnicí a ověřeno v dokumentaci k uvedené konkrétní akci</w:t>
      </w:r>
      <w:r w:rsidRPr="002F3927">
        <w:t>.</w:t>
      </w:r>
    </w:p>
    <w:p w:rsidR="00760A61" w:rsidRPr="003F6753" w:rsidRDefault="00760A61" w:rsidP="00760A61">
      <w:pPr>
        <w:widowControl w:val="0"/>
        <w:adjustRightInd w:val="0"/>
        <w:jc w:val="both"/>
        <w:textAlignment w:val="baseline"/>
      </w:pPr>
      <w:r w:rsidRPr="003F6753">
        <w:t>Kontrolou školní</w:t>
      </w:r>
      <w:r>
        <w:t xml:space="preserve">ch vzdělávacích programů </w:t>
      </w:r>
      <w:r w:rsidRPr="003F6753">
        <w:t>bylo zjištěno, že v </w:t>
      </w:r>
      <w:r>
        <w:t>učivu</w:t>
      </w:r>
      <w:r w:rsidRPr="003F6753">
        <w:t xml:space="preserve"> předmětu tělesná výchova </w:t>
      </w:r>
      <w:r>
        <w:t>bylo zahrnuto téma první pomoc a bezpečnost (úrazy, zdravotní příhody, postup při úrazech, základní první pomoc). Ve výsledcích vzdělávání předmětu tělesná výchova byl stanoven cíl spočívající ve znalostech: zásad bezpečnosti a ochrany zdraví při tělesné výchově, provozního řádu v učebnách tělesné výchovy, postupů jednání při úrazech a zásad bezpečnosti při atletice a při hře. Učební osnova předmětu písemná a elektronická komunikace byla mimo jiné zaměřena i na rozvoj kompetencí směřujících k tomu, aby si žáci upravili pracoviště, dodržovali hygienu a bezpečnost práce. Ve výsledcích vzdělávání předmětu písemná a elektronická komunikace byl stanoven cíl spočívající ve znalosti zásad bezpečnosti a hygieny práce.</w:t>
      </w:r>
    </w:p>
    <w:p w:rsidR="00760A61" w:rsidRPr="00B52910" w:rsidRDefault="00760A61" w:rsidP="00760A61">
      <w:pPr>
        <w:widowControl w:val="0"/>
        <w:numPr>
          <w:ilvl w:val="0"/>
          <w:numId w:val="21"/>
        </w:numPr>
        <w:adjustRightInd w:val="0"/>
        <w:spacing w:before="120"/>
        <w:ind w:left="0" w:firstLine="0"/>
        <w:jc w:val="both"/>
        <w:textAlignment w:val="baseline"/>
        <w:rPr>
          <w:b/>
        </w:rPr>
      </w:pPr>
      <w:r w:rsidRPr="00B52910">
        <w:rPr>
          <w:b/>
        </w:rPr>
        <w:t>Kontrola aktuálního stavu plnění povinnosti informování zákonných zástupců žáků kontrolovanou osobou o vydání a obsahu školního řádu.</w:t>
      </w:r>
    </w:p>
    <w:p w:rsidR="00760A61" w:rsidRPr="00CC1576" w:rsidRDefault="00760A61" w:rsidP="00760A61">
      <w:pPr>
        <w:widowControl w:val="0"/>
        <w:adjustRightInd w:val="0"/>
        <w:jc w:val="both"/>
        <w:textAlignment w:val="baseline"/>
      </w:pPr>
      <w:r w:rsidRPr="00CC717B">
        <w:t xml:space="preserve">Školní řád byl umístěn v plném </w:t>
      </w:r>
      <w:r w:rsidRPr="00CC1576">
        <w:t xml:space="preserve">znění na veřejně přístupném místě na </w:t>
      </w:r>
      <w:r>
        <w:t>nástěnce v aule školy</w:t>
      </w:r>
      <w:r w:rsidRPr="00CC1576">
        <w:t xml:space="preserve"> a na</w:t>
      </w:r>
      <w:r>
        <w:t xml:space="preserve"> webových stránkách školy.</w:t>
      </w:r>
    </w:p>
    <w:p w:rsidR="00760A61" w:rsidRDefault="00760A61" w:rsidP="00760A61">
      <w:pPr>
        <w:widowControl w:val="0"/>
        <w:adjustRightInd w:val="0"/>
        <w:jc w:val="both"/>
        <w:textAlignment w:val="baseline"/>
        <w:rPr>
          <w:b/>
        </w:rPr>
      </w:pPr>
      <w:r w:rsidRPr="00F161C6">
        <w:t>Seznámení s </w:t>
      </w:r>
      <w:r>
        <w:t>obsahem</w:t>
      </w:r>
      <w:r w:rsidRPr="00F161C6">
        <w:t xml:space="preserve"> školního řádu potvrdili zákonní zástupci žáků svými podpisy</w:t>
      </w:r>
      <w:r>
        <w:t xml:space="preserve"> ve </w:t>
      </w:r>
      <w:r w:rsidRPr="00F161C6">
        <w:t xml:space="preserve">smlouvách o </w:t>
      </w:r>
      <w:r>
        <w:t>poskytnutí vzdělávání za úplatu</w:t>
      </w:r>
      <w:r w:rsidRPr="00F161C6">
        <w:t>.</w:t>
      </w:r>
    </w:p>
    <w:p w:rsidR="00760A61" w:rsidRPr="00B52910" w:rsidRDefault="00760A61" w:rsidP="00760A61">
      <w:pPr>
        <w:widowControl w:val="0"/>
        <w:numPr>
          <w:ilvl w:val="0"/>
          <w:numId w:val="21"/>
        </w:numPr>
        <w:adjustRightInd w:val="0"/>
        <w:spacing w:before="120"/>
        <w:ind w:left="0" w:firstLine="0"/>
        <w:jc w:val="both"/>
        <w:textAlignment w:val="baseline"/>
        <w:rPr>
          <w:b/>
        </w:rPr>
      </w:pPr>
      <w:r w:rsidRPr="00B52910">
        <w:rPr>
          <w:b/>
        </w:rPr>
        <w:t xml:space="preserve">Hodnocení a prevence rizik s ohledem na zajištění bezpečnosti a ochrany zdraví žáků a aktuálního stanu přijatých preventivních opatření k mimořádným událostem včetně kontroly zajištění první pomoci žákům. </w:t>
      </w:r>
    </w:p>
    <w:p w:rsidR="00760A61" w:rsidRPr="00803801" w:rsidRDefault="00760A61" w:rsidP="00760A61">
      <w:pPr>
        <w:widowControl w:val="0"/>
        <w:adjustRightInd w:val="0"/>
        <w:jc w:val="both"/>
        <w:textAlignment w:val="baseline"/>
      </w:pPr>
      <w:r>
        <w:t>Kontrolovaná osoba provedla posouzení rizik za účelem zajištění bezpečnosti žáků při příchodu žáků do školy, v odborných učebnách a tělocvičně, o přestávkách, na chodbě, při domácích a zahraničních</w:t>
      </w:r>
      <w:r w:rsidRPr="00277CB3">
        <w:t xml:space="preserve"> </w:t>
      </w:r>
      <w:r>
        <w:t xml:space="preserve">výjezdech, výcvikových kurzech a dalších činnostech mimo školu. Opatření k eliminaci zjištěných rizik učinila formou směrnice pro výjezd do zahraničí a tuzemska, směrnice pro realizaci kurzu turistiky a sportu v přírodě a směrnic pro bezpečný provoz odborných učeben. Uvedené směrnice se staly součástí osnov školení žáků. K vyhodnocení rizik při činnostech jako je </w:t>
      </w:r>
      <w:r w:rsidRPr="006806BB">
        <w:t>plavání a l</w:t>
      </w:r>
      <w:r>
        <w:t>yžařský výcvik byl vytvořen samostatný dokument. Vyplývající opatření k odstranění a omezení rizik byla realizována formou směrnice k realizaci lyžařského kurzu a byla rovněž zapracována do osnov pro poučení žáků.</w:t>
      </w:r>
    </w:p>
    <w:p w:rsidR="00760A61" w:rsidRPr="000A3CB4" w:rsidRDefault="00760A61" w:rsidP="00760A61">
      <w:pPr>
        <w:jc w:val="both"/>
      </w:pPr>
      <w:r>
        <w:t>K zajištění ochrany zdraví žáků a zaměstnanců školy při vzniku mimořádných situací</w:t>
      </w:r>
      <w:r w:rsidRPr="00385EBD">
        <w:t xml:space="preserve"> </w:t>
      </w:r>
      <w:r>
        <w:t xml:space="preserve">vydala kontrolovaná osoba povodňový plán s ohledem na to, že objekt školy se nachází v zátopové </w:t>
      </w:r>
      <w:r>
        <w:lastRenderedPageBreak/>
        <w:t>oblasti. K realizaci evakuace školy vydala kontrolovaná osoba dokument „Činnost při evakuaci školy“. Kontrolou zápisů o průběhu cvičného požárního poplachu bylo zjištěno, že kontrolovaná osoba organizovala cvičný požární poplach vždy na začátku školního roku (poslední se uskutečnil 14. 9. 2012). K</w:t>
      </w:r>
      <w:r w:rsidRPr="00385EBD">
        <w:t> </w:t>
      </w:r>
      <w:r>
        <w:t>oše</w:t>
      </w:r>
      <w:r w:rsidRPr="00385EBD">
        <w:t>t</w:t>
      </w:r>
      <w:r>
        <w:t>ře</w:t>
      </w:r>
      <w:r w:rsidRPr="00385EBD">
        <w:t xml:space="preserve">ní mimořádné situace při úrazu </w:t>
      </w:r>
      <w:r>
        <w:t xml:space="preserve">v budově školy nebo v tělocvičně </w:t>
      </w:r>
      <w:r w:rsidRPr="00385EBD">
        <w:t xml:space="preserve">vydala kontrolovaná osoba traumatologický plán, </w:t>
      </w:r>
      <w:r>
        <w:t xml:space="preserve">obsahující obecný postup při úrazu, způsob dopravy zraněného žáka, </w:t>
      </w:r>
      <w:r w:rsidRPr="00385EBD">
        <w:t>hlavní zásady první pomoci,</w:t>
      </w:r>
      <w:r>
        <w:t xml:space="preserve"> kontaktní telefonní čísla a vybavení a rozmístění lékárniček. Umístěn byl na nástěnce v přízemí, v tělocvičně, v jídelně a v kabinetech školy. Pedagogičtí pracovníci školy absolvovali školení o postupech v poskytování první pomoci se závěrečnou zkouškou. S traumatologickým plánem byli seznámeni dne 25. 1. 2011. </w:t>
      </w:r>
    </w:p>
    <w:p w:rsidR="00760A61" w:rsidRPr="00B52910" w:rsidRDefault="00760A61" w:rsidP="00760A61">
      <w:pPr>
        <w:widowControl w:val="0"/>
        <w:numPr>
          <w:ilvl w:val="0"/>
          <w:numId w:val="21"/>
        </w:numPr>
        <w:adjustRightInd w:val="0"/>
        <w:spacing w:before="120"/>
        <w:ind w:left="0" w:firstLine="0"/>
        <w:jc w:val="both"/>
        <w:textAlignment w:val="baseline"/>
        <w:rPr>
          <w:b/>
        </w:rPr>
      </w:pPr>
      <w:r w:rsidRPr="00B52910">
        <w:rPr>
          <w:b/>
        </w:rPr>
        <w:t xml:space="preserve">Personální zabezpečení </w:t>
      </w:r>
      <w:r>
        <w:rPr>
          <w:b/>
        </w:rPr>
        <w:t xml:space="preserve">bezpečnosti a ochrany zdraví </w:t>
      </w:r>
      <w:r w:rsidRPr="00B52910">
        <w:rPr>
          <w:b/>
        </w:rPr>
        <w:t xml:space="preserve">– kontrola aktuálního stavu dokumentace o vzdělávání odpovědných osob v oblasti bezpečnosti a ochrany zdraví. </w:t>
      </w:r>
    </w:p>
    <w:p w:rsidR="00760A61" w:rsidRDefault="00760A61" w:rsidP="00760A61">
      <w:pPr>
        <w:widowControl w:val="0"/>
        <w:adjustRightInd w:val="0"/>
        <w:jc w:val="both"/>
        <w:textAlignment w:val="baseline"/>
      </w:pPr>
      <w:r w:rsidRPr="00803801">
        <w:t>Zaměstnanci školy absolvovali školení o bezpečnosti a ochraně zdraví při práci a požární ochraně</w:t>
      </w:r>
      <w:r>
        <w:t xml:space="preserve"> před začátkem aktuálního školního roku a byl o tom učiněn záznam s prezenční listinou a podpisy pracovníků. Vedoucí pracovníci školy (ředitel školy a jeho zástupkyně) absolvovali školení o bezpečnosti práce dne 25. 3. 2010.</w:t>
      </w:r>
    </w:p>
    <w:p w:rsidR="00760A61" w:rsidRPr="00B52910" w:rsidRDefault="00760A61" w:rsidP="00760A61">
      <w:pPr>
        <w:widowControl w:val="0"/>
        <w:numPr>
          <w:ilvl w:val="0"/>
          <w:numId w:val="21"/>
        </w:numPr>
        <w:adjustRightInd w:val="0"/>
        <w:spacing w:before="120"/>
        <w:ind w:left="0" w:firstLine="0"/>
        <w:jc w:val="both"/>
        <w:textAlignment w:val="baseline"/>
        <w:rPr>
          <w:b/>
        </w:rPr>
      </w:pPr>
      <w:r w:rsidRPr="00B52910">
        <w:rPr>
          <w:b/>
        </w:rPr>
        <w:t>Kontrola aktuálního stavu provádění prověrek bezpečnosti a ochrany zdraví včetně odstraňování zjištěných nedostatků ve vztahu k zajištění bezpečnosti a ochrany zdraví žáků.</w:t>
      </w:r>
    </w:p>
    <w:p w:rsidR="00760A61" w:rsidRPr="003E2452" w:rsidRDefault="00760A61" w:rsidP="00760A61">
      <w:pPr>
        <w:widowControl w:val="0"/>
        <w:adjustRightInd w:val="0"/>
        <w:jc w:val="both"/>
        <w:textAlignment w:val="baseline"/>
      </w:pPr>
      <w:r w:rsidRPr="003E2452">
        <w:t xml:space="preserve">Roční prověrka </w:t>
      </w:r>
      <w:r>
        <w:t xml:space="preserve">bezpečnosti a ochrany zdraví při práci </w:t>
      </w:r>
      <w:r w:rsidRPr="003E2452">
        <w:t xml:space="preserve">byla ve škole provedena </w:t>
      </w:r>
      <w:r>
        <w:t>dne 25. 10. 2012 prověrkovou komisí. V zápisu o výsledcích prověrky nebyly uvedeny závady, které by ohrožovaly zdraví a bezpečnost zaměstnanců, pedagogických pracovníků a žáků.</w:t>
      </w:r>
    </w:p>
    <w:p w:rsidR="00760A61" w:rsidRDefault="00760A61" w:rsidP="00760A61">
      <w:pPr>
        <w:widowControl w:val="0"/>
        <w:adjustRightInd w:val="0"/>
        <w:jc w:val="both"/>
        <w:textAlignment w:val="baseline"/>
      </w:pPr>
      <w:r w:rsidRPr="00860C54">
        <w:t xml:space="preserve">Vyhovující stav nářadí v tělocvičně byl doložen </w:t>
      </w:r>
      <w:r>
        <w:t xml:space="preserve">aktuálním </w:t>
      </w:r>
      <w:r w:rsidRPr="00860C54">
        <w:t>p</w:t>
      </w:r>
      <w:r>
        <w:t>rotokolem o kontrole. Kontrolou provádění periodických revizí vyhrazených technických zařízení bylo zjištěno, že byly provedeny revize elektrického zařízení a hromosvodů. Odstranění závad zjištěných revizí elektrického zařízení bylo doloženo fakturou.</w:t>
      </w:r>
    </w:p>
    <w:p w:rsidR="00760A61" w:rsidRPr="00EA7F91" w:rsidRDefault="00760A61" w:rsidP="00760A61">
      <w:pPr>
        <w:jc w:val="both"/>
      </w:pPr>
      <w:r w:rsidRPr="00EA7F91">
        <w:t>Kontrolou do</w:t>
      </w:r>
      <w:r>
        <w:t>hod o výkonu praxe žáků</w:t>
      </w:r>
      <w:r w:rsidRPr="00EA7F91">
        <w:t xml:space="preserve"> třídy P4C bylo </w:t>
      </w:r>
      <w:r>
        <w:t>zjištěno, že kontrolovaná osoba v jejich textu stanovila organizaci, u které bude žák odbornou praxi</w:t>
      </w:r>
      <w:r w:rsidRPr="00EA7F91">
        <w:t xml:space="preserve"> </w:t>
      </w:r>
      <w:r>
        <w:t>vykonávat, povinnost zajistit</w:t>
      </w:r>
      <w:r w:rsidRPr="00EA7F91">
        <w:t xml:space="preserve"> </w:t>
      </w:r>
      <w:r>
        <w:t>proškolení žáka ze zásad bezpečnosti práce, jeho seznámení s pracovním řádem a dalšími zásadami potřebnými pro výkon praxe.</w:t>
      </w:r>
    </w:p>
    <w:p w:rsidR="00760A61" w:rsidRPr="00B52910" w:rsidRDefault="00760A61" w:rsidP="00760A61">
      <w:pPr>
        <w:widowControl w:val="0"/>
        <w:numPr>
          <w:ilvl w:val="0"/>
          <w:numId w:val="21"/>
        </w:numPr>
        <w:adjustRightInd w:val="0"/>
        <w:spacing w:before="120"/>
        <w:ind w:left="0" w:firstLine="0"/>
        <w:jc w:val="both"/>
        <w:textAlignment w:val="baseline"/>
        <w:rPr>
          <w:b/>
        </w:rPr>
      </w:pPr>
      <w:r w:rsidRPr="00B52910">
        <w:rPr>
          <w:b/>
        </w:rPr>
        <w:t>Kontrola prostorového a materiálního vybavení a zabezpečení Střední školy právní – Právní akademie, s. r. o.</w:t>
      </w:r>
    </w:p>
    <w:p w:rsidR="00760A61" w:rsidRPr="006C6EB7" w:rsidRDefault="00760A61" w:rsidP="00760A61">
      <w:pPr>
        <w:widowControl w:val="0"/>
        <w:adjustRightInd w:val="0"/>
        <w:jc w:val="both"/>
        <w:textAlignment w:val="baseline"/>
        <w:rPr>
          <w:b/>
        </w:rPr>
      </w:pPr>
      <w:r w:rsidRPr="00596E7F">
        <w:t>V budově školy, která sídlí na adrese Dr. Milady Horákové 447/60, Liberec</w:t>
      </w:r>
      <w:r>
        <w:t xml:space="preserve"> 7</w:t>
      </w:r>
      <w:r w:rsidRPr="00596E7F">
        <w:t>, byly kontrolovány prostory haly</w:t>
      </w:r>
      <w:r>
        <w:t xml:space="preserve"> (auly), školní výdejny stravy, dále učeben č. 2, 4, 5, 8, 11 a učeben označených písmeny A, B, C, F, G a H. Učebny byly dostatečně osvětlené, prostorné, vybavené jednotnou velikostí lavic a židlí. K úpravě pracovních míst žáků v případě jejich odlišného požadavku na pracovní místo byly ve škole k dispozici lavice a židle se stavitelnou výškou. Dále byly kontrolovány prostory spojujících vnitřních komunikací, které byly vybaveny hasební technikou, označením směru úniku pro případ evakuace a prostory hygienických a sociálních zařízení. Budova školy a venkovní prostory školy byly označeny tabulkou se zákazem kouření. Kontrolou všech uvedených prostor nebyly zjištěny žádné zjevné závady. Výuka tělesné výchovy probíhala v pronajatých prostorách tělocvičny.</w:t>
      </w:r>
    </w:p>
    <w:p w:rsidR="00760A61" w:rsidRDefault="00760A61" w:rsidP="00760A61">
      <w:pPr>
        <w:jc w:val="both"/>
      </w:pPr>
      <w:r>
        <w:t xml:space="preserve">Zajištění bezpečnosti a ochrany zdraví žáků při mimoškolních akcích bylo kontrolováno podle dokumentace k lyžařskému kurzu, který se konal v termínu 13. 1. -  18. 1. 2013. K uspořádání kurzu vydala kontrolovaná osoba pokyny, které obsahovaly informace o místu pobytu a ubytování, způsobu přepravy, byly v nich vymezeny povinnosti vedoucího kurzu, instruktora, a pedagogického dohledu. Dokumentace ke kurzu dále obsahovala prohlášení o bezinfekčnosti, prohlášení o zdravotním stavu, o bezpečném seřízení vázání a prohlášení o pojištění odpovědnosti za škodu po dobu konání kurzu. Informační schůzka rodičů k lyžařskému kurzu </w:t>
      </w:r>
      <w:r>
        <w:lastRenderedPageBreak/>
        <w:t>se uskutečnila před rodičovskými schůzkami.</w:t>
      </w:r>
      <w:r w:rsidRPr="004C55E5">
        <w:t xml:space="preserve"> </w:t>
      </w:r>
      <w:r>
        <w:t>Dle závěrečného hodnocení nedošlo v průběhu kurzu k úrazu žáků.</w:t>
      </w:r>
    </w:p>
    <w:p w:rsidR="00760A61" w:rsidRPr="00C729EE" w:rsidRDefault="00760A61" w:rsidP="00760A61">
      <w:pPr>
        <w:widowControl w:val="0"/>
        <w:numPr>
          <w:ilvl w:val="0"/>
          <w:numId w:val="18"/>
        </w:numPr>
        <w:adjustRightInd w:val="0"/>
        <w:spacing w:before="120"/>
        <w:ind w:left="0" w:firstLine="0"/>
        <w:jc w:val="both"/>
        <w:textAlignment w:val="baseline"/>
      </w:pPr>
    </w:p>
    <w:p w:rsidR="00760A61" w:rsidRDefault="00760A61" w:rsidP="00760A61">
      <w:pPr>
        <w:widowControl w:val="0"/>
        <w:numPr>
          <w:ilvl w:val="0"/>
          <w:numId w:val="20"/>
        </w:numPr>
        <w:adjustRightInd w:val="0"/>
        <w:spacing w:before="120"/>
        <w:ind w:left="0" w:firstLine="0"/>
        <w:jc w:val="both"/>
        <w:textAlignment w:val="baseline"/>
        <w:rPr>
          <w:b/>
        </w:rPr>
      </w:pPr>
      <w:r w:rsidRPr="00F07910">
        <w:rPr>
          <w:b/>
        </w:rPr>
        <w:t>Kontrola vedení evidenc</w:t>
      </w:r>
      <w:r>
        <w:rPr>
          <w:b/>
        </w:rPr>
        <w:t>e</w:t>
      </w:r>
      <w:r w:rsidRPr="00F07910">
        <w:rPr>
          <w:b/>
        </w:rPr>
        <w:t xml:space="preserve"> úrazů žáků.</w:t>
      </w:r>
    </w:p>
    <w:p w:rsidR="00760A61" w:rsidRPr="004B1D9A" w:rsidRDefault="00760A61" w:rsidP="00760A61">
      <w:pPr>
        <w:widowControl w:val="0"/>
        <w:adjustRightInd w:val="0"/>
        <w:jc w:val="both"/>
        <w:textAlignment w:val="baseline"/>
      </w:pPr>
      <w:r>
        <w:t xml:space="preserve">Kontrolovaná osoba zavedla knihu úrazů, ve které bylo v aktuálním školním roce 2012/2013 ke dni kontrolní činnosti evidováno v knize úrazů 5 úrazů žáků. </w:t>
      </w:r>
      <w:r w:rsidRPr="0061635E">
        <w:t>Zápisy o úrazech</w:t>
      </w:r>
      <w:r>
        <w:t xml:space="preserve"> obsahovaly všechny stanovené údaje.</w:t>
      </w:r>
    </w:p>
    <w:p w:rsidR="00760A61" w:rsidRPr="00922410" w:rsidRDefault="00760A61" w:rsidP="00760A61">
      <w:pPr>
        <w:widowControl w:val="0"/>
        <w:numPr>
          <w:ilvl w:val="0"/>
          <w:numId w:val="20"/>
        </w:numPr>
        <w:adjustRightInd w:val="0"/>
        <w:spacing w:before="120"/>
        <w:ind w:left="0" w:firstLine="0"/>
        <w:jc w:val="both"/>
        <w:textAlignment w:val="baseline"/>
      </w:pPr>
      <w:r w:rsidRPr="00D77E59">
        <w:rPr>
          <w:b/>
        </w:rPr>
        <w:t>Kontrola vyhotovených záznamů o úrazu, a zasílání záznamů o úrazu a aktualizací České školní inspekci</w:t>
      </w:r>
      <w:r>
        <w:rPr>
          <w:b/>
        </w:rPr>
        <w:t>.</w:t>
      </w:r>
    </w:p>
    <w:p w:rsidR="00760A61" w:rsidRDefault="00760A61" w:rsidP="00760A61">
      <w:pPr>
        <w:widowControl w:val="0"/>
        <w:adjustRightInd w:val="0"/>
        <w:jc w:val="both"/>
        <w:textAlignment w:val="baseline"/>
        <w:rPr>
          <w:bCs/>
        </w:rPr>
      </w:pPr>
      <w:r>
        <w:t>Ve školním roce 2012/2013 bylo ke dni kontroly vyhotoveno 5 záznamů o úrazu žáků.</w:t>
      </w:r>
      <w:r w:rsidRPr="005740A7">
        <w:rPr>
          <w:bCs/>
        </w:rPr>
        <w:t xml:space="preserve"> </w:t>
      </w:r>
      <w:r w:rsidRPr="00157E0F">
        <w:rPr>
          <w:bCs/>
        </w:rPr>
        <w:t xml:space="preserve">Všechny </w:t>
      </w:r>
      <w:r w:rsidRPr="006563F4">
        <w:rPr>
          <w:bCs/>
        </w:rPr>
        <w:t>vyhotovené záznamy byly odeslány Č</w:t>
      </w:r>
      <w:r w:rsidRPr="006563F4">
        <w:t>eské školní</w:t>
      </w:r>
      <w:r w:rsidRPr="00D27E77">
        <w:t xml:space="preserve"> inspekci</w:t>
      </w:r>
      <w:r w:rsidRPr="00157E0F">
        <w:rPr>
          <w:bCs/>
        </w:rPr>
        <w:t xml:space="preserve"> v elektronických formulářích</w:t>
      </w:r>
      <w:r>
        <w:rPr>
          <w:bCs/>
        </w:rPr>
        <w:t>.</w:t>
      </w:r>
    </w:p>
    <w:p w:rsidR="00760A61" w:rsidRDefault="00760A61" w:rsidP="00760A61">
      <w:pPr>
        <w:spacing w:before="480" w:after="2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V.</w:t>
      </w:r>
      <w:r>
        <w:rPr>
          <w:b/>
          <w:sz w:val="28"/>
          <w:szCs w:val="28"/>
        </w:rPr>
        <w:br/>
      </w:r>
      <w:r w:rsidRPr="00006B79">
        <w:rPr>
          <w:b/>
          <w:sz w:val="28"/>
          <w:szCs w:val="28"/>
        </w:rPr>
        <w:t>Doklady a materiály, o které se kontrolní zjištění opíralo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Výpis z obchodního rejstříku, vedeného Krajským soudem v Ústí nad Labem oddíl C, vložka 12822 ze dne 9.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 xml:space="preserve">Společenská smlouva ze dne 1. 9. 2012 - aktualizace společenské smlouvy k datu 1. 9. 2012 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Zřizovací listina ze dne 1. 9. 2012 na základě aktualizace společenské smlouvy k datu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 w:rsidRPr="00370A15">
        <w:t xml:space="preserve">Rozhodnutí MŠMT ve věci návrhu na zápis změny v údajích vedených v rejstříku škol a školských zařízení čj. </w:t>
      </w:r>
      <w:r>
        <w:t>28 816</w:t>
      </w:r>
      <w:r w:rsidRPr="00370A15">
        <w:t>/201</w:t>
      </w:r>
      <w:r>
        <w:t>2</w:t>
      </w:r>
      <w:r w:rsidRPr="00370A15">
        <w:t>-25 ze dne</w:t>
      </w:r>
      <w:r>
        <w:t xml:space="preserve"> 2. 8. 2012</w:t>
      </w:r>
      <w:r w:rsidRPr="00370A15">
        <w:t xml:space="preserve"> s účinností </w:t>
      </w:r>
      <w:r>
        <w:t>o</w:t>
      </w:r>
      <w:r w:rsidRPr="00370A15">
        <w:t>d</w:t>
      </w:r>
      <w:r>
        <w:t> </w:t>
      </w:r>
      <w:r w:rsidRPr="00370A15">
        <w:t>1.</w:t>
      </w:r>
      <w:r>
        <w:t xml:space="preserve"> 9. 2012 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 w:rsidRPr="00370A15">
        <w:t xml:space="preserve">Rozhodnutí MŠMT ve věci návrhu na zápis změny v údajích vedených v rejstříku škol a školských zařízení čj. </w:t>
      </w:r>
      <w:r>
        <w:t>14 389</w:t>
      </w:r>
      <w:r w:rsidRPr="00370A15">
        <w:t>/20</w:t>
      </w:r>
      <w:r>
        <w:t>08</w:t>
      </w:r>
      <w:r w:rsidRPr="00370A15">
        <w:t>-2</w:t>
      </w:r>
      <w:r>
        <w:t>1</w:t>
      </w:r>
      <w:r w:rsidRPr="00370A15">
        <w:t xml:space="preserve"> ze dne</w:t>
      </w:r>
      <w:r>
        <w:t xml:space="preserve"> 9. 7. 2008</w:t>
      </w:r>
      <w:r w:rsidRPr="00370A15">
        <w:t xml:space="preserve"> s účinností </w:t>
      </w:r>
      <w:r>
        <w:t>o</w:t>
      </w:r>
      <w:r w:rsidRPr="00370A15">
        <w:t>d</w:t>
      </w:r>
      <w:r>
        <w:t> </w:t>
      </w:r>
      <w:r w:rsidRPr="00370A15">
        <w:t>1.</w:t>
      </w:r>
      <w:r>
        <w:t> 9. 2009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Jmenování ředitele školy do funkce valnou hromadou společníků dne 26. září 1997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Školní vzdělávací program pro obor vzdělání 68-43-M/01 Veřejnosprávní činnost „Právní činnost se zaměřením na cestovní ruch“ od 1. září 2009 počínaje prvním ročníkem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Školní vzdělávací program pro obor vzdělání 68-43-M/01 Veřejnosprávní činnost „Právní činnost se zaměřením na mezinárodní vztahy“ platný od 1. září 2009 počínaje prvním  ročníkem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Školní vzdělávací program pro obor vzdělání 68-43-M/01 Veřejnosprávní činnost „Právní činnost se zaměřením ekonomickým“ platný od 1. září 2009 počínaje prvním ročníkem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Dokument s názvem „Školní řád. Zásady hodnocení a klasifikace.“ vydaný 1. 9. 2012 ředitelem školy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Smlouvy o poskytnutí vzdělávání za úplatu uzavřené ve školním roce 2012/2013</w:t>
      </w:r>
    </w:p>
    <w:p w:rsidR="00760A61" w:rsidRPr="004E697E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 w:rsidRPr="004E697E">
        <w:t>Metodický pokyn k zajištění bezpečnosti a ochrany zdraví žáků a stude</w:t>
      </w:r>
      <w:r>
        <w:t>ntů ve škole ze </w:t>
      </w:r>
      <w:r w:rsidRPr="004E697E">
        <w:t>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Dokument stanovující obsah a četnost školení v oblasti právních a ostatních předpisů k zajištění bezpečnosti a ochrany zdraví zaměstnanců a žáků a způsob ověřování znalostí a vedení dokumentace o provedeném školení ze dne 14.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Směrnice provozu a bezpečnosti práce v učebnách výpočetní techniky ze dne 1. září 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Směrnice provozu a bezpečnosti žáků při TV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Směrnice provozu a bezpečnosti práce v písárně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Řád školní výdejny obědů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Záznam o školení bezpečnosti a ochrany zdraví žáků ze dne 3. 9. 2012 (všech tříd školy)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lastRenderedPageBreak/>
        <w:t xml:space="preserve">Tematický a časový plán školení požární ochrany – právní akademie, s. r. o. – záznam ze školení s prezenční listinou žáků všech tříd 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„Poučení o provozu a bezpečnosti práce v učebnách PEK“ žáků tříd P3C, P3B, P3A, P2A, P2B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„Poučení o provozu a bezpečnosti práce v učebnách OKK“ žáků tříd P1A, P1B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„Poučení o provozu a bezpečnosti práce v učebnách VYT“ (žáků všech tříd)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 xml:space="preserve">„Poučení o provozu a bezpečnosti práce v učebnách TEV“ (žáků všech </w:t>
      </w:r>
      <w:r w:rsidRPr="009F3A49">
        <w:t>tříd</w:t>
      </w:r>
      <w:r>
        <w:t>)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„Osvědčení vydané na základě úspěšného absolvování školení pro vedoucí zaměstnance v oblasti BOZP“ ze dne 17. 3. 2010 ředitele školy a zástupkyně ředitele školy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Záznam ze školení vedoucích zaměstnanců o bezpečnosti a ochraně zdraví při práci ze dne 25. 3. 2010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Seznam zaměstnanců školy s podpisy a datem seznámení se školním řádem 2012 ve dnech 23. – 30. 8.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Bezpečnost práce a ochrana zdraví při vzniku mimořádných situací ze dne 1. 9. 2012</w:t>
      </w:r>
    </w:p>
    <w:p w:rsidR="00760A61" w:rsidRPr="000A3CB4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Plán hlavních úkolů přípravy k obraně, bezpečnosti, ochraně školy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Vyhodnocení rizik při činnostech: ozdravný pobyt, koupání/plavání, lyžařský výcvik ze dne 1.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Posouzení rizik za účelem zajištění bezpečnosti žáků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Povodňový plán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 xml:space="preserve">„Činnost při evakuaci školy“ ze dne 1. 9. 2012 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Záznamy o seznámení s postupy v poskytování první pomoci v rámci zajištění bezpečnosti a ochrany zdraví při práci „Život zachraňující úkony“ ze dne 23. 8. a  15. 10. 2010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Plán první pomoci – traumatologický plán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Seznam zaměstnanců školy s podpisy a datem seznámení s traumatologickým plánem ze dne 25. 1. 2011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Tematický plán, záznam o školení zaměstnanců – učitelů v požární ochraně ze dne 27. 8. 2012 s prezenční listinou a podpisy zaměstnanců ze dne 27. 8.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Záznam ze školení zaměstnanců – učitelů o bezpečnosti, ochraně zdraví a hygieně při provozu školy s prezenční listinou a podpisy zaměstnanců ze dne 27. 8.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„Zápis z prověrky bezpečnosti a ochrany zdraví při práci dle § 108, článek 5, zákoníku práce“ ze dne 25. 10.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Protokol o odborné technické kontrole zabudovaného a přenosného tělovýchovného nářadí č. 1294/2012 ze dne 22. 8. 2012</w:t>
      </w:r>
      <w:r w:rsidRPr="00301976">
        <w:t xml:space="preserve"> 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Zpráva o revizi elektrického zařízení výdejny jídel č. 484/11 ze dne 31. 10. 2011</w:t>
      </w:r>
    </w:p>
    <w:p w:rsidR="00760A61" w:rsidRPr="00843B82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Zpráva o revizi elektrického zařízení – silové rozvody prostorů právní akademie č. 483/11 ze dne 29. 10. 2011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Faktura č. 032012 ze dne 28. 2.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Zpráva č. 1/2010 o revizi hromosvodů ev. č. R 047/2010 ze dne 20. 4. 2010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Směrnice ředitele školy pro výjezd do zahraničí a tuzemska /mimoškolní akce/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Směrnice „Kurz turistiky a sportu v přírodě“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Směrnice „Lyžařský kurz“ ze dne 1. 9.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Pověření k organizaci a konání lyžařského výcviku ze dne 10.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lastRenderedPageBreak/>
        <w:t>Pokyny pro uspořádání lyžařského kurzu studentů ve školním roce 2012/2013 (termín 13. 1. – 18. 1. 2013)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Potvrzení o poučení pedagogického dohledu ze dne 11.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Povolení výjezdu akce – lyžařský výchovně výcvikový zájezd ze dne 10.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„Hodnocení LK“ ze dne 19.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Organizace lyžařského výcviku ve školním roce 2012/2013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Poučení o bezpečnosti doplněné prezenční listinou s podpisy žáků a datem poučení ze dne 9. 1.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Prohlášení o bezinfekčnosti/Prohlášení o zdravotním stavu/Prohlášení o bezpečném seřízení vázání ze dne 13. 1.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Kniha úrazů vedená od 1. 10. 1997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Protokol o revizi prodlužovacích přívodů ze dne 1. 2.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Zpráva o revizi elektrických spotřebičů ze dne 7. 2. 2013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Záznamy o úrazu (dítěte, žáka, studenta) č. 73/2012/2013 ze dne 14. 9. 2012, 74/2012/2013 ze dne 27. 11. 2012, 75/2012/2013 ze dne 27. 11. 2012, 76/2012/2013 ze dne 29. 11. 2012, 77/2012/2013 ze dne 3. 12. 2012</w:t>
      </w:r>
    </w:p>
    <w:p w:rsidR="00760A61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Oznámení o výši náhrady škody z pojistné události č. 4134002882 ze dne 16. 1. 2013</w:t>
      </w:r>
    </w:p>
    <w:p w:rsidR="00760A61" w:rsidRPr="000A3CB4" w:rsidRDefault="00760A61" w:rsidP="00760A61">
      <w:pPr>
        <w:numPr>
          <w:ilvl w:val="0"/>
          <w:numId w:val="19"/>
        </w:numPr>
        <w:tabs>
          <w:tab w:val="clear" w:pos="720"/>
          <w:tab w:val="num" w:pos="360"/>
        </w:tabs>
        <w:spacing w:before="60"/>
        <w:ind w:left="0" w:firstLine="0"/>
        <w:jc w:val="both"/>
      </w:pPr>
      <w:r>
        <w:t>„Dohoda o výkonu souvislé praxe žáka Střední školy právní“, třídy P4C ze dne 3. 9. 2012 10 ks</w:t>
      </w:r>
    </w:p>
    <w:p w:rsidR="00760A61" w:rsidRPr="00090EBC" w:rsidRDefault="00760A61" w:rsidP="00760A61">
      <w:pPr>
        <w:spacing w:before="480" w:after="240"/>
        <w:jc w:val="center"/>
        <w:rPr>
          <w:b/>
          <w:sz w:val="28"/>
          <w:szCs w:val="28"/>
        </w:rPr>
      </w:pPr>
      <w:r w:rsidRPr="00FD4A7A">
        <w:rPr>
          <w:b/>
          <w:sz w:val="28"/>
          <w:szCs w:val="28"/>
        </w:rPr>
        <w:t>VI</w:t>
      </w:r>
      <w:r>
        <w:rPr>
          <w:b/>
          <w:sz w:val="28"/>
          <w:szCs w:val="28"/>
        </w:rPr>
        <w:t>I</w:t>
      </w:r>
      <w:r w:rsidRPr="00FD4A7A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br/>
      </w:r>
      <w:r w:rsidRPr="00090EBC">
        <w:rPr>
          <w:b/>
          <w:sz w:val="28"/>
          <w:szCs w:val="28"/>
        </w:rPr>
        <w:t>Poučení</w:t>
      </w:r>
    </w:p>
    <w:p w:rsidR="00760A61" w:rsidRPr="00053067" w:rsidRDefault="00760A61" w:rsidP="00760A61">
      <w:pPr>
        <w:pStyle w:val="A-Hodnocen"/>
        <w:spacing w:before="120"/>
        <w:rPr>
          <w:i w:val="0"/>
        </w:rPr>
      </w:pPr>
      <w:r w:rsidRPr="00B02EDA">
        <w:rPr>
          <w:i w:val="0"/>
        </w:rPr>
        <w:t xml:space="preserve">Podle § 17 zákona č. 552/1991 Sb., ve znění pozdějších předpisů, může kontrolovaná osoba proti protokolu podat písemné a zdůvodněné námitky, a to do 5 dnů ode dne </w:t>
      </w:r>
      <w:r w:rsidRPr="00053067">
        <w:rPr>
          <w:i w:val="0"/>
        </w:rPr>
        <w:t>seznámení s protokolem. Případné námitky zašlete na adresu Česká školní inspekce, adresu Česká školní inspekce, Liberecký inspektorát, Masarykova 801/28, 460 01 Liberec, případně prostřednictvím datové schránky (g7zais9) nebo na e-podatelnu (</w:t>
      </w:r>
      <w:hyperlink r:id="rId28" w:history="1">
        <w:r w:rsidRPr="00053067">
          <w:rPr>
            <w:rStyle w:val="Hypertextovodkaz"/>
            <w:bCs w:val="0"/>
            <w:i w:val="0"/>
          </w:rPr>
          <w:t>csi.l@csicr.cz</w:t>
        </w:r>
      </w:hyperlink>
      <w:r w:rsidRPr="00053067">
        <w:rPr>
          <w:i w:val="0"/>
        </w:rPr>
        <w:t xml:space="preserve">) s připojením elektronického podpisu, a to k rukám </w:t>
      </w:r>
      <w:r>
        <w:rPr>
          <w:i w:val="0"/>
        </w:rPr>
        <w:t xml:space="preserve">PaeDr. Dany </w:t>
      </w:r>
      <w:proofErr w:type="spellStart"/>
      <w:r>
        <w:rPr>
          <w:i w:val="0"/>
        </w:rPr>
        <w:t>Rozkovcové</w:t>
      </w:r>
      <w:proofErr w:type="spellEnd"/>
      <w:r>
        <w:rPr>
          <w:i w:val="0"/>
        </w:rPr>
        <w:t xml:space="preserve">, </w:t>
      </w:r>
      <w:r w:rsidRPr="00053067">
        <w:rPr>
          <w:i w:val="0"/>
        </w:rPr>
        <w:t>ředitelky Libereckého inspektorátu.</w:t>
      </w: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spacing w:before="240"/>
        <w:rPr>
          <w:b/>
        </w:rPr>
      </w:pPr>
    </w:p>
    <w:p w:rsidR="00760A61" w:rsidRDefault="00760A61" w:rsidP="00760A61">
      <w:pPr>
        <w:rPr>
          <w:b/>
        </w:rPr>
      </w:pPr>
      <w:r w:rsidRPr="00090EBC">
        <w:rPr>
          <w:b/>
        </w:rPr>
        <w:t xml:space="preserve">Složení </w:t>
      </w:r>
      <w:r>
        <w:rPr>
          <w:b/>
        </w:rPr>
        <w:t xml:space="preserve">inspekční komise </w:t>
      </w:r>
      <w:r w:rsidRPr="00090EBC">
        <w:rPr>
          <w:b/>
        </w:rPr>
        <w:t>a datum vyhotovení protokolu</w:t>
      </w:r>
    </w:p>
    <w:p w:rsidR="00760A61" w:rsidRPr="00053067" w:rsidRDefault="00760A61" w:rsidP="00760A61">
      <w:pPr>
        <w:spacing w:before="240"/>
        <w:rPr>
          <w:i/>
        </w:rPr>
      </w:pPr>
      <w:r w:rsidRPr="00053067">
        <w:t xml:space="preserve">V Liberci dne </w:t>
      </w:r>
      <w:r>
        <w:t>15. 3. 2013</w:t>
      </w:r>
    </w:p>
    <w:p w:rsidR="00760A61" w:rsidRPr="00CA2209" w:rsidRDefault="00760A61" w:rsidP="00760A61">
      <w:pPr>
        <w:spacing w:before="240" w:after="240"/>
        <w:jc w:val="center"/>
        <w:rPr>
          <w:i/>
          <w:sz w:val="16"/>
        </w:rPr>
      </w:pPr>
      <w:r w:rsidRPr="00CA2209">
        <w:rPr>
          <w:i/>
          <w:sz w:val="16"/>
        </w:rPr>
        <w:t>(razítko)</w:t>
      </w:r>
    </w:p>
    <w:tbl>
      <w:tblPr>
        <w:tblW w:w="1249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50"/>
        <w:gridCol w:w="3420"/>
        <w:gridCol w:w="3420"/>
      </w:tblGrid>
      <w:tr w:rsidR="00760A61" w:rsidRPr="00CA2209" w:rsidTr="00760A61">
        <w:trPr>
          <w:trHeight w:val="735"/>
        </w:trPr>
        <w:tc>
          <w:tcPr>
            <w:tcW w:w="565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>Ing. Eva Žižková, školní inspektorka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>Eva Žižková v. r.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  <w:jc w:val="center"/>
            </w:pPr>
          </w:p>
        </w:tc>
      </w:tr>
      <w:tr w:rsidR="00760A61" w:rsidRPr="00CA2209" w:rsidTr="00760A61">
        <w:trPr>
          <w:trHeight w:val="735"/>
        </w:trPr>
        <w:tc>
          <w:tcPr>
            <w:tcW w:w="565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>Bc. Ivana Kolářová, kontrolní pracovnice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>Ivana Kolářová v. r.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  <w:jc w:val="center"/>
            </w:pPr>
          </w:p>
        </w:tc>
      </w:tr>
      <w:tr w:rsidR="00760A61" w:rsidRPr="00CA2209" w:rsidTr="00760A61">
        <w:trPr>
          <w:trHeight w:val="735"/>
        </w:trPr>
        <w:tc>
          <w:tcPr>
            <w:tcW w:w="565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 xml:space="preserve">Mgr. Jiří </w:t>
            </w:r>
            <w:proofErr w:type="spellStart"/>
            <w:r w:rsidRPr="00CA2209">
              <w:t>Machačný</w:t>
            </w:r>
            <w:proofErr w:type="spellEnd"/>
            <w:r w:rsidRPr="00CA2209">
              <w:t>, školní inspektor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 xml:space="preserve">Jiří </w:t>
            </w:r>
            <w:proofErr w:type="spellStart"/>
            <w:r w:rsidRPr="00CA2209">
              <w:t>Machačný</w:t>
            </w:r>
            <w:proofErr w:type="spellEnd"/>
            <w:r w:rsidRPr="00CA2209">
              <w:t xml:space="preserve"> v. r.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  <w:jc w:val="center"/>
            </w:pPr>
          </w:p>
          <w:p w:rsidR="00760A61" w:rsidRPr="00CA2209" w:rsidRDefault="00760A61" w:rsidP="00760A61">
            <w:pPr>
              <w:spacing w:before="60" w:after="60"/>
              <w:jc w:val="center"/>
            </w:pPr>
          </w:p>
        </w:tc>
      </w:tr>
      <w:tr w:rsidR="00760A61" w:rsidRPr="00CA2209" w:rsidTr="00760A61">
        <w:trPr>
          <w:trHeight w:val="735"/>
        </w:trPr>
        <w:tc>
          <w:tcPr>
            <w:tcW w:w="565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 xml:space="preserve">Ing. Varja </w:t>
            </w:r>
            <w:proofErr w:type="spellStart"/>
            <w:r w:rsidRPr="00CA2209">
              <w:t>Paučková</w:t>
            </w:r>
            <w:proofErr w:type="spellEnd"/>
            <w:r w:rsidRPr="00CA2209">
              <w:t>, školní inspektorka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</w:pPr>
            <w:r w:rsidRPr="00CA2209">
              <w:t xml:space="preserve">Varja </w:t>
            </w:r>
            <w:proofErr w:type="spellStart"/>
            <w:r w:rsidRPr="00CA2209">
              <w:t>Paučková</w:t>
            </w:r>
            <w:proofErr w:type="spellEnd"/>
            <w:r w:rsidRPr="00CA2209">
              <w:t xml:space="preserve"> v. r.</w:t>
            </w:r>
          </w:p>
        </w:tc>
        <w:tc>
          <w:tcPr>
            <w:tcW w:w="3420" w:type="dxa"/>
            <w:vAlign w:val="center"/>
          </w:tcPr>
          <w:p w:rsidR="00760A61" w:rsidRPr="00CA2209" w:rsidRDefault="00760A61" w:rsidP="00760A61">
            <w:pPr>
              <w:spacing w:before="60" w:after="60"/>
              <w:jc w:val="center"/>
            </w:pPr>
          </w:p>
        </w:tc>
      </w:tr>
    </w:tbl>
    <w:p w:rsidR="00760A61" w:rsidRPr="00CA2209" w:rsidRDefault="00760A61" w:rsidP="00760A61">
      <w:pPr>
        <w:spacing w:before="480"/>
        <w:jc w:val="both"/>
        <w:rPr>
          <w:b/>
        </w:rPr>
      </w:pPr>
      <w:r w:rsidRPr="00CA2209">
        <w:rPr>
          <w:b/>
        </w:rPr>
        <w:t>Datum a podpis ředitele školy potvrzující seznámení s protokolem a předání stejnopisu protokolu</w:t>
      </w:r>
    </w:p>
    <w:p w:rsidR="00760A61" w:rsidRPr="00CA2209" w:rsidRDefault="00760A61" w:rsidP="00760A61">
      <w:pPr>
        <w:spacing w:before="240"/>
        <w:rPr>
          <w:i/>
        </w:rPr>
      </w:pPr>
      <w:r w:rsidRPr="00CA2209">
        <w:t>V Liberci dne 20. 3. 2013</w:t>
      </w:r>
    </w:p>
    <w:p w:rsidR="00760A61" w:rsidRPr="00CA2209" w:rsidRDefault="00760A61" w:rsidP="00760A61">
      <w:pPr>
        <w:spacing w:before="240" w:after="240"/>
        <w:jc w:val="center"/>
        <w:rPr>
          <w:i/>
          <w:sz w:val="16"/>
        </w:rPr>
      </w:pPr>
      <w:r w:rsidRPr="00CA2209">
        <w:rPr>
          <w:i/>
          <w:sz w:val="16"/>
        </w:rPr>
        <w:t>(razítko)</w:t>
      </w:r>
    </w:p>
    <w:p w:rsidR="00760A61" w:rsidRPr="00A6250E" w:rsidRDefault="00760A61" w:rsidP="00760A61">
      <w:r w:rsidRPr="009E704B">
        <w:t>Ing. Josef Honzejk</w:t>
      </w:r>
      <w:r>
        <w:t>, ředitel školy</w:t>
      </w:r>
      <w:r>
        <w:tab/>
      </w:r>
      <w:r>
        <w:tab/>
      </w:r>
      <w:r>
        <w:tab/>
      </w:r>
      <w:r>
        <w:tab/>
      </w:r>
      <w:r>
        <w:tab/>
      </w:r>
      <w:r w:rsidRPr="009E704B">
        <w:t>Ing. Josef Honzejk</w:t>
      </w:r>
      <w:r>
        <w:t xml:space="preserve"> v. </w:t>
      </w:r>
      <w:r w:rsidRPr="00A6250E">
        <w:t>r.</w:t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65721B" w:rsidRDefault="0065721B" w:rsidP="00760A61">
      <w:pPr>
        <w:rPr>
          <w:b/>
          <w:sz w:val="32"/>
        </w:rPr>
      </w:pPr>
    </w:p>
    <w:p w:rsidR="0065721B" w:rsidRDefault="0065721B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Pr="00345536" w:rsidRDefault="00760A61" w:rsidP="00760A61">
      <w:pPr>
        <w:pStyle w:val="Nadpis1"/>
      </w:pPr>
      <w:r w:rsidRPr="00E57CEA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563880"/>
            <wp:effectExtent l="0" t="0" r="0" b="7620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56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pStyle w:val="Default"/>
      </w:pPr>
    </w:p>
    <w:p w:rsidR="00760A61" w:rsidRDefault="00760A61" w:rsidP="00760A61">
      <w:pPr>
        <w:pStyle w:val="Default"/>
      </w:pPr>
    </w:p>
    <w:p w:rsidR="00760A61" w:rsidRDefault="00760A61" w:rsidP="00760A61">
      <w:pPr>
        <w:pStyle w:val="Default"/>
        <w:tabs>
          <w:tab w:val="left" w:pos="6804"/>
        </w:tabs>
        <w:rPr>
          <w:sz w:val="20"/>
          <w:szCs w:val="20"/>
        </w:rPr>
      </w:pPr>
      <w:r>
        <w:t xml:space="preserve"> </w:t>
      </w:r>
      <w:r>
        <w:tab/>
      </w:r>
      <w:r>
        <w:rPr>
          <w:sz w:val="20"/>
          <w:szCs w:val="20"/>
        </w:rPr>
        <w:t xml:space="preserve">Počet </w:t>
      </w:r>
      <w:proofErr w:type="gramStart"/>
      <w:r>
        <w:rPr>
          <w:sz w:val="20"/>
          <w:szCs w:val="20"/>
        </w:rPr>
        <w:t>stránek : 3</w:t>
      </w:r>
      <w:proofErr w:type="gramEnd"/>
      <w:r>
        <w:rPr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sz w:val="20"/>
          <w:szCs w:val="20"/>
        </w:rPr>
      </w:pPr>
      <w:proofErr w:type="gramStart"/>
      <w:r>
        <w:rPr>
          <w:sz w:val="20"/>
          <w:szCs w:val="20"/>
        </w:rPr>
        <w:t>Č.j.</w:t>
      </w:r>
      <w:proofErr w:type="gramEnd"/>
      <w:r>
        <w:rPr>
          <w:sz w:val="20"/>
          <w:szCs w:val="20"/>
        </w:rPr>
        <w:t xml:space="preserve"> 45005/037545/15/010/ZKO </w:t>
      </w:r>
    </w:p>
    <w:p w:rsidR="00760A61" w:rsidRDefault="00760A61" w:rsidP="00760A61">
      <w:pPr>
        <w:pStyle w:val="Default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PROTOKOL O KONTROLE č.1109/15/554 </w:t>
      </w:r>
    </w:p>
    <w:p w:rsidR="00760A61" w:rsidRDefault="00760A61" w:rsidP="00760A61">
      <w:pPr>
        <w:pStyle w:val="Default"/>
        <w:rPr>
          <w:sz w:val="23"/>
          <w:szCs w:val="23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 souladu s ustanovením § 6 odst. 4 písm. o) zákona č. 582/1991 Sb., o organizaci a provádění sociálního zabezpečení, ve znění pozdějších předpisů (dále jen zákona č. 582/1991 Sb.), a s ustanovením § 84 odst. 2 písm. i) zákona č. 187/2006 Sb., o nemocenském pojištění, ve znění pozdějších předpisů (dále jen zákona č. 187/2006 Sb.), provedla dne </w:t>
      </w:r>
      <w:proofErr w:type="gramStart"/>
      <w:r>
        <w:rPr>
          <w:sz w:val="20"/>
          <w:szCs w:val="20"/>
        </w:rPr>
        <w:t>31.08.2015</w:t>
      </w:r>
      <w:proofErr w:type="gramEnd"/>
      <w:r>
        <w:rPr>
          <w:sz w:val="20"/>
          <w:szCs w:val="20"/>
        </w:rPr>
        <w:t xml:space="preserve"> Okresní správa sociálního zabezpečení Liberec (dále jen OSSZ Liberec) kontrolujícím pracovníkem Zuzanou </w:t>
      </w:r>
      <w:proofErr w:type="spellStart"/>
      <w:r>
        <w:rPr>
          <w:sz w:val="20"/>
          <w:szCs w:val="20"/>
        </w:rPr>
        <w:t>Kobíkovou</w:t>
      </w:r>
      <w:proofErr w:type="spellEnd"/>
      <w:r>
        <w:rPr>
          <w:sz w:val="20"/>
          <w:szCs w:val="20"/>
        </w:rPr>
        <w:t xml:space="preserve"> u zaměstnavatele: Střední škola právní – Právní akademie, s.r.o., se sídlem Liberec 7, Dr. Milady Horákové 447/60, PSČ 460 01, variabilní symbol 5540107843, IČ 25025970 plánovanou kontrolu plnění povinností v nemocenském pojištění, v důchodovém pojištění a při odvodu pojistného na sociální zabezpečení a příspěvku na státní politiku zaměstnanosti (dále jen pojistné) stanovených zákonem č. 187/2006 Sb., zákonem č. 582/1991 Sb., a zákonem č. 589/1992 Sb., o pojistném na sociální zabezpečení a příspěvku na státní politiku zaměstnanosti, ve znění pozdějších předpisů (dále jen zákona č. 589/1992 Sb.).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 souladu s ustanovením § 5 odst. 2 písm. b) zákona č. 255/2012 Sb., o kontrole (kontrolní řád), byla kontrola zahájena prvním kontrolním úkonem dne </w:t>
      </w:r>
      <w:proofErr w:type="gramStart"/>
      <w:r>
        <w:rPr>
          <w:sz w:val="20"/>
          <w:szCs w:val="20"/>
        </w:rPr>
        <w:t>26.07.2015</w:t>
      </w:r>
      <w:proofErr w:type="gramEnd"/>
      <w:r>
        <w:rPr>
          <w:sz w:val="20"/>
          <w:szCs w:val="20"/>
        </w:rPr>
        <w:t xml:space="preserve">, kterým bylo doručení oznámení o zahájení kontroly ze dne 24.07.2015, č. j. 45005/031810/15/010/ZKO.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Kontrola byla provedena v sídle zaměstnavatele mzdové účtárny na adrese Dr. M. Horákové 447/62, Liberec.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Kontrolované období od </w:t>
      </w:r>
      <w:proofErr w:type="gramStart"/>
      <w:r>
        <w:rPr>
          <w:sz w:val="20"/>
          <w:szCs w:val="20"/>
        </w:rPr>
        <w:t>01.09.2012</w:t>
      </w:r>
      <w:proofErr w:type="gramEnd"/>
      <w:r>
        <w:rPr>
          <w:sz w:val="20"/>
          <w:szCs w:val="20"/>
        </w:rPr>
        <w:t xml:space="preserve"> do 31.07.2015.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Kontrola byla provedena za přítomnosti Ing. Josefa </w:t>
      </w:r>
      <w:proofErr w:type="spellStart"/>
      <w:r>
        <w:rPr>
          <w:sz w:val="20"/>
          <w:szCs w:val="20"/>
        </w:rPr>
        <w:t>Honzejka</w:t>
      </w:r>
      <w:proofErr w:type="spellEnd"/>
      <w:r>
        <w:rPr>
          <w:sz w:val="20"/>
          <w:szCs w:val="20"/>
        </w:rPr>
        <w:t xml:space="preserve">, jednatele.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Ke kontrole byly předloženy tyto účetní doklady a další podklady a písemnosti: nákladové účty mezd, osobní složky zaměstnanců, měsíční rekapitulace mezd za období od </w:t>
      </w:r>
      <w:proofErr w:type="gramStart"/>
      <w:r>
        <w:rPr>
          <w:sz w:val="20"/>
          <w:szCs w:val="20"/>
        </w:rPr>
        <w:t>01.09.2012</w:t>
      </w:r>
      <w:proofErr w:type="gramEnd"/>
      <w:r>
        <w:rPr>
          <w:sz w:val="20"/>
          <w:szCs w:val="20"/>
        </w:rPr>
        <w:t xml:space="preserve"> do 31.07.2015, mzdové listy za rok 2012, 2013, 2014, 2015, pracovní smlouvy, dohody o provedení práce, přehledy o výši pojistného, podklady pro výpočet náhrady mzdy při dočasné pracovní neschopnosti, výplatní lístky, stejnopisy evidenčních listů důchodového pojištění (dále jen ELDP), kopie hlášení o zaměstnávání poživatelů důchodu. Dále byl předložen seznam zaměstnanců.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Počet zaměstnanců k poslednímu dni kalendářního měsíce kontrolovaného </w:t>
      </w:r>
      <w:proofErr w:type="gramStart"/>
      <w:r>
        <w:rPr>
          <w:sz w:val="20"/>
          <w:szCs w:val="20"/>
        </w:rPr>
        <w:t>období : 29</w:t>
      </w:r>
      <w:proofErr w:type="gramEnd"/>
      <w:r>
        <w:rPr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Počet mzdových listů vedených v kontrolovaném </w:t>
      </w:r>
      <w:proofErr w:type="gramStart"/>
      <w:r>
        <w:rPr>
          <w:sz w:val="20"/>
          <w:szCs w:val="20"/>
        </w:rPr>
        <w:t>období : 157</w:t>
      </w:r>
      <w:proofErr w:type="gramEnd"/>
      <w:r>
        <w:rPr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Údaje o zaměstnavateli uvedené v registru zaměstnavatelů souhlasí se skutečností. </w:t>
      </w:r>
    </w:p>
    <w:p w:rsidR="00760A61" w:rsidRDefault="00760A61" w:rsidP="00760A61">
      <w:pPr>
        <w:pStyle w:val="Default"/>
        <w:rPr>
          <w:b/>
          <w:bCs/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Kontrolní zjištění: </w:t>
      </w:r>
    </w:p>
    <w:p w:rsidR="00760A61" w:rsidRDefault="00760A61" w:rsidP="00760A61">
      <w:pPr>
        <w:pStyle w:val="Default"/>
        <w:rPr>
          <w:b/>
          <w:bCs/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1. Plnění povinností v nemocenském pojištění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Bylo zkontrolováno 31 pojistných vztahů za kontrolované období od </w:t>
      </w:r>
      <w:proofErr w:type="gramStart"/>
      <w:r>
        <w:rPr>
          <w:sz w:val="20"/>
          <w:szCs w:val="20"/>
        </w:rPr>
        <w:t>01.09.2012</w:t>
      </w:r>
      <w:proofErr w:type="gramEnd"/>
      <w:r>
        <w:rPr>
          <w:sz w:val="20"/>
          <w:szCs w:val="20"/>
        </w:rPr>
        <w:t xml:space="preserve"> do 31.07.2015. Nebyly zjištěny nedostatky. </w:t>
      </w:r>
    </w:p>
    <w:p w:rsidR="00760A61" w:rsidRDefault="00760A61" w:rsidP="00760A61">
      <w:pPr>
        <w:rPr>
          <w:b/>
          <w:sz w:val="32"/>
        </w:rPr>
      </w:pPr>
      <w:r>
        <w:rPr>
          <w:sz w:val="20"/>
          <w:szCs w:val="20"/>
        </w:rPr>
        <w:t>Kontrolní zjištění v bodě 3. tohoto protokolu o kontrole nemá vliv na plnění povinností v nemocenském pojištění.</w:t>
      </w:r>
    </w:p>
    <w:p w:rsidR="00760A61" w:rsidRDefault="00760A61" w:rsidP="00760A61">
      <w:pPr>
        <w:pStyle w:val="Default"/>
      </w:pPr>
    </w:p>
    <w:p w:rsidR="00760A61" w:rsidRDefault="00760A61" w:rsidP="00760A61">
      <w:pPr>
        <w:pStyle w:val="Default"/>
      </w:pPr>
    </w:p>
    <w:p w:rsidR="0065721B" w:rsidRDefault="0065721B" w:rsidP="00760A61">
      <w:pPr>
        <w:pStyle w:val="Default"/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2. Plnění povinností v oblasti pojistného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Pojistné v návaznosti na měsíční rekapitulace a mzdové listy bylo prověřeno za celé výše uvedené kontrolované období. U 31 zaměstnanců byly zkontrolovány údaje na mzdových listech v návaznosti na rekapitulace mezd a bylo zjištěno, že pojistné bylo vypočteno ze správných vyměřovacích základů a ve správné výši. Nebyly zjištěny nedostatky. V kontrolovaném období byla u zaměstnavatele vyplacena náhrada mzdy zúčtovaná pojištěnci za dobu dočasné pracovní neschopnosti.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Kontrolní zjištění v bodě 3. tohoto protokolu o kontrole nemá vliv na plnění povinností v oblasti pojistného. </w:t>
      </w:r>
    </w:p>
    <w:p w:rsidR="00760A61" w:rsidRDefault="00760A61" w:rsidP="00760A61">
      <w:pPr>
        <w:pStyle w:val="Default"/>
        <w:rPr>
          <w:b/>
          <w:bCs/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3. Plnění povinností v důchodovém pojištění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Vedení stanovené evidence pro účely důchodového pojištění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Bylo zkontrolováno 31 pojistných vztahů za výše uvedené kontrolované období. Nedostatky nebyly zjištěny.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Vedení a předkládání evidenčních listů důchodového pojištění (dále jen ELDP) a údajů o důchodovém pojištění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Údaje vykázané na zkontrolovaných stejnopisech ELDP byly prověřeny s předloženými mzdovými listy.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Za roky 2012, (34), 2013, (30), 2014, (30), 2015 (1) byly zkontrolovány stejnopisy ELDP pojištěnců. Nebyly zjištěny nedostatky.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Kontrolní zjištění: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ELDP za rok 2014 zaměstnance Fischerová Jana, nar. </w:t>
      </w:r>
      <w:proofErr w:type="gramStart"/>
      <w:r>
        <w:rPr>
          <w:sz w:val="20"/>
          <w:szCs w:val="20"/>
        </w:rPr>
        <w:t>25.1.1953</w:t>
      </w:r>
      <w:proofErr w:type="gramEnd"/>
      <w:r>
        <w:rPr>
          <w:sz w:val="20"/>
          <w:szCs w:val="20"/>
        </w:rPr>
        <w:t xml:space="preserve">, byl předložen za období 1.1.2014 - 30.9.2014, v souvislosti s žádostí o přepočet starobního důchodu, poté zaměstnavatel namísto zbývajícího období 1.10.2014 - 31.12.2014, vyhotovil ELDP za celé období 1.1.2014 - 31.12.2014. Období </w:t>
      </w:r>
      <w:proofErr w:type="gramStart"/>
      <w:r>
        <w:rPr>
          <w:sz w:val="20"/>
          <w:szCs w:val="20"/>
        </w:rPr>
        <w:t>1.1.2014</w:t>
      </w:r>
      <w:proofErr w:type="gramEnd"/>
      <w:r>
        <w:rPr>
          <w:sz w:val="20"/>
          <w:szCs w:val="20"/>
        </w:rPr>
        <w:t xml:space="preserve"> - 1.9.2014 bylo vykázáno duplicitně.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Jelikož byl chybně vyhotovený, výše uvedené ELDP již předložen na ČSSZ, bylo iniciováno vyhotovení žádosti o storno ELDP /2014/ z </w:t>
      </w:r>
      <w:proofErr w:type="gramStart"/>
      <w:r>
        <w:rPr>
          <w:sz w:val="20"/>
          <w:szCs w:val="20"/>
        </w:rPr>
        <w:t>10.11.2014</w:t>
      </w:r>
      <w:proofErr w:type="gramEnd"/>
      <w:r>
        <w:rPr>
          <w:sz w:val="20"/>
          <w:szCs w:val="20"/>
        </w:rPr>
        <w:t xml:space="preserve"> a to v souladu s ustanovením § 35a odst. 3 zákona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č. 582/1991 Sb. Opravný ELDP v uvedených případech zaměstnavatel vyhotovil v průběhu kontroly před uzavřením protokolu o kontrole. Z uvedeného důvodu uváděná skutečnost není předmětem opatření k nápravě.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Dokladování žádosti o důchod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 kontrolovaném období od </w:t>
      </w:r>
      <w:proofErr w:type="gramStart"/>
      <w:r>
        <w:rPr>
          <w:sz w:val="20"/>
          <w:szCs w:val="20"/>
        </w:rPr>
        <w:t>01.09.2012</w:t>
      </w:r>
      <w:proofErr w:type="gramEnd"/>
      <w:r>
        <w:rPr>
          <w:sz w:val="20"/>
          <w:szCs w:val="20"/>
        </w:rPr>
        <w:t xml:space="preserve"> do 31.07.2015 o přiznání požádal jeden zaměstnanec. Zaměstnavatel byl vyzván k potvrzení údajů potřebných pro řízení o přiznání důchodu.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Zaměstnávání poživatelů důchodu </w:t>
      </w: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 kontrolovaném období od </w:t>
      </w:r>
      <w:proofErr w:type="gramStart"/>
      <w:r>
        <w:rPr>
          <w:sz w:val="20"/>
          <w:szCs w:val="20"/>
        </w:rPr>
        <w:t>01.09.2012</w:t>
      </w:r>
      <w:proofErr w:type="gramEnd"/>
      <w:r>
        <w:rPr>
          <w:sz w:val="20"/>
          <w:szCs w:val="20"/>
        </w:rPr>
        <w:t xml:space="preserve"> do 31.07.2015 nebyli zaměstnáni poživatelé starobního důchodu přiznaného podle ustanovení § 31 zákona č. 155/1995 Sb., o důchodovém pojištění, ve znění pozdějších předpisů.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V kontrolovaném období od </w:t>
      </w:r>
      <w:proofErr w:type="gramStart"/>
      <w:r>
        <w:rPr>
          <w:sz w:val="20"/>
          <w:szCs w:val="20"/>
        </w:rPr>
        <w:t>01.09.2012</w:t>
      </w:r>
      <w:proofErr w:type="gramEnd"/>
      <w:r>
        <w:rPr>
          <w:sz w:val="20"/>
          <w:szCs w:val="20"/>
        </w:rPr>
        <w:t xml:space="preserve"> do 31.07.2015 byli zaměstnáni čtyři poživatelé starobního důchodu přiznaného podle ustanovení § 29 zákona č. 155/1995 Sb., o důchodovém pojištění, ve znění pozdějších předpisů. </w:t>
      </w:r>
    </w:p>
    <w:p w:rsidR="00760A61" w:rsidRDefault="00760A61" w:rsidP="00760A61">
      <w:pPr>
        <w:pStyle w:val="Default"/>
        <w:rPr>
          <w:sz w:val="20"/>
          <w:szCs w:val="20"/>
        </w:rPr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Zaměstnavatel v souladu s ustanovením § 35a odst. 3 zákona č. 582/1991 Sb., v platném znění, hlásí všechny změny ve skutečnostech rozhodných pro trvání nároku na dávku důchodového pojištění, její výši a výplatu. Nebyly zjištěny nedostatky. </w:t>
      </w:r>
    </w:p>
    <w:p w:rsidR="00760A61" w:rsidRDefault="00760A61" w:rsidP="00760A61">
      <w:pPr>
        <w:rPr>
          <w:sz w:val="20"/>
          <w:szCs w:val="20"/>
        </w:rPr>
      </w:pPr>
    </w:p>
    <w:p w:rsidR="00760A61" w:rsidRDefault="00760A61" w:rsidP="00760A61">
      <w:pPr>
        <w:rPr>
          <w:sz w:val="20"/>
          <w:szCs w:val="20"/>
        </w:rPr>
      </w:pPr>
      <w:r>
        <w:rPr>
          <w:sz w:val="20"/>
          <w:szCs w:val="20"/>
        </w:rPr>
        <w:t xml:space="preserve">V období od data následujícího po posledním dni kontrolovaného období do dne provedení kontroly nenastoupil k zaměstnavateli poživatel důchodu, u něhož měla být splněna ohlašovací povinnost dle ustanovení § 41 zákona č. 582/1991 </w:t>
      </w:r>
      <w:proofErr w:type="gramStart"/>
      <w:r>
        <w:rPr>
          <w:sz w:val="20"/>
          <w:szCs w:val="20"/>
        </w:rPr>
        <w:t>Sb..</w:t>
      </w:r>
      <w:proofErr w:type="gramEnd"/>
    </w:p>
    <w:p w:rsidR="00760A61" w:rsidRDefault="00760A61" w:rsidP="00760A61">
      <w:pPr>
        <w:rPr>
          <w:sz w:val="20"/>
          <w:szCs w:val="20"/>
        </w:rPr>
      </w:pPr>
    </w:p>
    <w:p w:rsidR="00760A61" w:rsidRDefault="00760A61" w:rsidP="00760A61">
      <w:pPr>
        <w:rPr>
          <w:sz w:val="20"/>
          <w:szCs w:val="20"/>
        </w:rPr>
      </w:pPr>
    </w:p>
    <w:p w:rsidR="00760A61" w:rsidRDefault="00760A61" w:rsidP="00760A61">
      <w:pPr>
        <w:pStyle w:val="Default"/>
      </w:pPr>
    </w:p>
    <w:p w:rsidR="00760A61" w:rsidRDefault="00760A61" w:rsidP="00760A61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1 </w:t>
      </w:r>
    </w:p>
    <w:p w:rsidR="00760A61" w:rsidRDefault="00760A61" w:rsidP="00760A61">
      <w:pPr>
        <w:pStyle w:val="Default"/>
        <w:rPr>
          <w:color w:val="auto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</w:rPr>
        <w:t xml:space="preserve"> </w:t>
      </w:r>
      <w:r>
        <w:rPr>
          <w:color w:val="auto"/>
          <w:sz w:val="20"/>
          <w:szCs w:val="20"/>
        </w:rPr>
        <w:t xml:space="preserve">Počet </w:t>
      </w:r>
      <w:proofErr w:type="gramStart"/>
      <w:r>
        <w:rPr>
          <w:color w:val="auto"/>
          <w:sz w:val="20"/>
          <w:szCs w:val="20"/>
        </w:rPr>
        <w:t>stránek : 3</w:t>
      </w:r>
      <w:proofErr w:type="gramEnd"/>
      <w:r>
        <w:rPr>
          <w:color w:val="auto"/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proofErr w:type="gramStart"/>
      <w:r>
        <w:rPr>
          <w:color w:val="auto"/>
          <w:sz w:val="20"/>
          <w:szCs w:val="20"/>
        </w:rPr>
        <w:t>Č.j.</w:t>
      </w:r>
      <w:proofErr w:type="gramEnd"/>
      <w:r>
        <w:rPr>
          <w:color w:val="auto"/>
          <w:sz w:val="20"/>
          <w:szCs w:val="20"/>
        </w:rPr>
        <w:t xml:space="preserve"> 45005/037545/15/010/ZKO </w:t>
      </w:r>
    </w:p>
    <w:p w:rsidR="00760A61" w:rsidRDefault="00760A61" w:rsidP="00760A61">
      <w:pPr>
        <w:pStyle w:val="Default"/>
        <w:rPr>
          <w:color w:val="auto"/>
          <w:sz w:val="23"/>
          <w:szCs w:val="23"/>
        </w:rPr>
      </w:pPr>
      <w:r>
        <w:rPr>
          <w:b/>
          <w:bCs/>
          <w:color w:val="auto"/>
          <w:sz w:val="23"/>
          <w:szCs w:val="23"/>
        </w:rPr>
        <w:t xml:space="preserve">PROTOKOL O KONTROLE č.1109/15/554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souladu s ustanovením § 6 odst. 4 písm. o) zákona č. 582/1991 Sb., o organizaci a provádění sociálního zabezpečení, ve znění pozdějších předpisů (dále jen zákona č. 582/1991 Sb.), a s ustanovením § 84 odst. 2 písm. i) zákona č. 187/2006 Sb., o nemocenském pojištění, ve znění pozdějších předpisů (dále jen zákona č. 187/2006 Sb.), provedla dne </w:t>
      </w:r>
      <w:proofErr w:type="gramStart"/>
      <w:r>
        <w:rPr>
          <w:color w:val="auto"/>
          <w:sz w:val="20"/>
          <w:szCs w:val="20"/>
        </w:rPr>
        <w:t>31.08.2015</w:t>
      </w:r>
      <w:proofErr w:type="gramEnd"/>
      <w:r>
        <w:rPr>
          <w:color w:val="auto"/>
          <w:sz w:val="20"/>
          <w:szCs w:val="20"/>
        </w:rPr>
        <w:t xml:space="preserve"> Okresní správa sociálního zabezpečení Liberec (dále jen OSSZ Liberec) kontrolujícím pracovníkem Zuzanou </w:t>
      </w:r>
      <w:proofErr w:type="spellStart"/>
      <w:r>
        <w:rPr>
          <w:color w:val="auto"/>
          <w:sz w:val="20"/>
          <w:szCs w:val="20"/>
        </w:rPr>
        <w:t>Kobíkovou</w:t>
      </w:r>
      <w:proofErr w:type="spellEnd"/>
      <w:r>
        <w:rPr>
          <w:color w:val="auto"/>
          <w:sz w:val="20"/>
          <w:szCs w:val="20"/>
        </w:rPr>
        <w:t xml:space="preserve"> u zaměstnavatele: Střední škola právní – Právní akademie, s.r.o., se sídlem Liberec 7, Dr. Milady Horákové 447/60, PSČ 460 01, variabilní symbol 5540107843, IČ 25025970 plánovanou kontrolu plnění povinností v nemocenském pojištění, v důchodovém pojištění a při odvodu pojistného na sociální zabezpečení a příspěvku na státní politiku zaměstnanosti (dále jen pojistné) stanovených zákonem č. 187/2006 Sb., zákonem č. 582/1991 Sb., a zákonem č. 589/1992 Sb., o pojistném na sociální zabezpečení a příspěvku na státní politiku zaměstnanosti, ve znění pozdějších předpisů (dále jen zákona č. 589/1992 Sb.).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souladu s ustanovením § 5 odst. 2 písm. b) zákona č. 255/2012 Sb., o kontrole (kontrolní řád), byla kontrola zahájena prvním kontrolním úkonem dne </w:t>
      </w:r>
      <w:proofErr w:type="gramStart"/>
      <w:r>
        <w:rPr>
          <w:color w:val="auto"/>
          <w:sz w:val="20"/>
          <w:szCs w:val="20"/>
        </w:rPr>
        <w:t>26.07.2015</w:t>
      </w:r>
      <w:proofErr w:type="gramEnd"/>
      <w:r>
        <w:rPr>
          <w:color w:val="auto"/>
          <w:sz w:val="20"/>
          <w:szCs w:val="20"/>
        </w:rPr>
        <w:t xml:space="preserve">, kterým bylo doručení oznámení o zahájení kontroly ze dne 24.07.2015, č. j. 45005/031810/15/010/ZKO.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Kontrola byla provedena v sídle zaměstnavatele mzdové účtárny na adrese Dr. M. Horákové 447/62, Liberec.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Kontrolované období od </w:t>
      </w:r>
      <w:proofErr w:type="gramStart"/>
      <w:r>
        <w:rPr>
          <w:color w:val="auto"/>
          <w:sz w:val="20"/>
          <w:szCs w:val="20"/>
        </w:rPr>
        <w:t>01.09.2012</w:t>
      </w:r>
      <w:proofErr w:type="gramEnd"/>
      <w:r>
        <w:rPr>
          <w:color w:val="auto"/>
          <w:sz w:val="20"/>
          <w:szCs w:val="20"/>
        </w:rPr>
        <w:t xml:space="preserve"> do 31.07.2015.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Kontrola byla provedena za přítomnosti Ing. Josefa </w:t>
      </w:r>
      <w:proofErr w:type="spellStart"/>
      <w:r>
        <w:rPr>
          <w:color w:val="auto"/>
          <w:sz w:val="20"/>
          <w:szCs w:val="20"/>
        </w:rPr>
        <w:t>Honzejka</w:t>
      </w:r>
      <w:proofErr w:type="spellEnd"/>
      <w:r>
        <w:rPr>
          <w:color w:val="auto"/>
          <w:sz w:val="20"/>
          <w:szCs w:val="20"/>
        </w:rPr>
        <w:t xml:space="preserve">, jednatele.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Ke kontrole byly předloženy tyto účetní doklady a další podklady a písemnosti: nákladové účty mezd, osobní složky zaměstnanců, měsíční rekapitulace mezd za období od </w:t>
      </w:r>
      <w:proofErr w:type="gramStart"/>
      <w:r>
        <w:rPr>
          <w:color w:val="auto"/>
          <w:sz w:val="20"/>
          <w:szCs w:val="20"/>
        </w:rPr>
        <w:t>01.09.2012</w:t>
      </w:r>
      <w:proofErr w:type="gramEnd"/>
      <w:r>
        <w:rPr>
          <w:color w:val="auto"/>
          <w:sz w:val="20"/>
          <w:szCs w:val="20"/>
        </w:rPr>
        <w:t xml:space="preserve"> do 31.07.2015, mzdové listy za rok 2012, 2013, 2014, 2015, pracovní smlouvy, dohody o provedení práce, přehledy o výši pojistného, podklady pro výpočet náhrady mzdy při dočasné pracovní neschopnosti, výplatní lístky, stejnopisy evidenčních listů důchodového pojištění (dále jen ELDP), kopie hlášení o zaměstnávání poživatelů důchodu. Dále byl předložen seznam zaměstnanců.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lastRenderedPageBreak/>
        <w:t xml:space="preserve">Počet zaměstnanců k poslednímu dni kalendářního měsíce kontrolovaného </w:t>
      </w:r>
      <w:proofErr w:type="gramStart"/>
      <w:r>
        <w:rPr>
          <w:color w:val="auto"/>
          <w:sz w:val="20"/>
          <w:szCs w:val="20"/>
        </w:rPr>
        <w:t>období : 29</w:t>
      </w:r>
      <w:proofErr w:type="gramEnd"/>
      <w:r>
        <w:rPr>
          <w:color w:val="auto"/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Počet mzdových listů vedených v kontrolovaném </w:t>
      </w:r>
      <w:proofErr w:type="gramStart"/>
      <w:r>
        <w:rPr>
          <w:color w:val="auto"/>
          <w:sz w:val="20"/>
          <w:szCs w:val="20"/>
        </w:rPr>
        <w:t>období : 157</w:t>
      </w:r>
      <w:proofErr w:type="gramEnd"/>
      <w:r>
        <w:rPr>
          <w:color w:val="auto"/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Údaje o zaměstnavateli uvedené v registru zaměstnavatelů souhlasí se skutečností.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b/>
          <w:bCs/>
          <w:color w:val="auto"/>
          <w:sz w:val="20"/>
          <w:szCs w:val="20"/>
        </w:rPr>
        <w:t xml:space="preserve">Kontrolní zjištění: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b/>
          <w:bCs/>
          <w:color w:val="auto"/>
          <w:sz w:val="20"/>
          <w:szCs w:val="20"/>
        </w:rPr>
        <w:t xml:space="preserve">1. Plnění povinností v nemocenském pojištění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Bylo zkontrolováno 31 pojistných vztahů za kontrolované období od </w:t>
      </w:r>
      <w:proofErr w:type="gramStart"/>
      <w:r>
        <w:rPr>
          <w:color w:val="auto"/>
          <w:sz w:val="20"/>
          <w:szCs w:val="20"/>
        </w:rPr>
        <w:t>01.09.2012</w:t>
      </w:r>
      <w:proofErr w:type="gramEnd"/>
      <w:r>
        <w:rPr>
          <w:color w:val="auto"/>
          <w:sz w:val="20"/>
          <w:szCs w:val="20"/>
        </w:rPr>
        <w:t xml:space="preserve"> do 31.07.2015. Nebyly zjištěny nedostatky.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Kontrolní zjištění v bodě 3. tohoto protokolu o kontrole nemá vliv na plnění povinností v nemocenském pojištění. 2 </w:t>
      </w:r>
    </w:p>
    <w:p w:rsidR="00760A61" w:rsidRDefault="00760A61" w:rsidP="00760A61">
      <w:pPr>
        <w:pStyle w:val="Default"/>
        <w:rPr>
          <w:color w:val="auto"/>
        </w:rPr>
      </w:pPr>
    </w:p>
    <w:p w:rsidR="00760A61" w:rsidRDefault="00760A61" w:rsidP="00760A61">
      <w:pPr>
        <w:pStyle w:val="Default"/>
        <w:pageBreakBefore/>
        <w:rPr>
          <w:color w:val="auto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b/>
          <w:bCs/>
          <w:color w:val="auto"/>
          <w:sz w:val="20"/>
          <w:szCs w:val="20"/>
        </w:rPr>
        <w:t xml:space="preserve">2. Plnění povinností v oblasti pojistného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Pojistné v návaznosti na měsíční rekapitulace a mzdové listy bylo prověřeno za celé výše uvedené kontrolované období. U 31 zaměstnanců byly zkontrolovány údaje na mzdových listech v návaznosti na rekapitulace mezd a bylo zjištěno, že pojistné bylo vypočteno ze správných vyměřovacích základů a ve správné výši. Nebyly zjištěny nedostatky. V kontrolovaném období byla u zaměstnavatele vyplacena náhrada mzdy zúčtovaná pojištěnci za dobu dočasné pracovní neschopnosti.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Kontrolní zjištění v bodě 3. tohoto protokolu o kontrole nemá vliv na plnění povinností v oblasti pojistného.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b/>
          <w:bCs/>
          <w:color w:val="auto"/>
          <w:sz w:val="20"/>
          <w:szCs w:val="20"/>
        </w:rPr>
        <w:t xml:space="preserve">3. Plnění povinností v důchodovém pojištění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Vedení stanovené evidence pro účely důchodového pojištění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Bylo zkontrolováno 31 pojistných vztahů za výše uvedené kontrolované období. Nedostatky nebyly zjištěny.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Vedení a předkládání evidenčních listů důchodového pojištění (dále jen ELDP) a údajů o důchodovém pojištění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Údaje vykázané na zkontrolovaných stejnopisech ELDP byly prověřeny s předloženými mzdovými listy.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Za roky 2012, (34), 2013, (30), 2014, (30), 2015 (1) byly zkontrolovány stejnopisy ELDP pojištěnců. Nebyly zjištěny nedostatky.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Kontrolní zjištění: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ELDP za rok 2014 zaměstnance Fischerová Jana, nar. </w:t>
      </w:r>
      <w:proofErr w:type="gramStart"/>
      <w:r>
        <w:rPr>
          <w:color w:val="auto"/>
          <w:sz w:val="20"/>
          <w:szCs w:val="20"/>
        </w:rPr>
        <w:t>25.1.1953</w:t>
      </w:r>
      <w:proofErr w:type="gramEnd"/>
      <w:r>
        <w:rPr>
          <w:color w:val="auto"/>
          <w:sz w:val="20"/>
          <w:szCs w:val="20"/>
        </w:rPr>
        <w:t xml:space="preserve">, byl předložen za období 1.1.2014 - 30.9.2014, v souvislosti s žádostí o přepočet starobního důchodu, poté zaměstnavatel namísto zbývajícího období 1.10.2014 - 31.12.2014, vyhotovil ELDP za celé období 1.1.2014 - 31.12.2014. Období </w:t>
      </w:r>
      <w:proofErr w:type="gramStart"/>
      <w:r>
        <w:rPr>
          <w:color w:val="auto"/>
          <w:sz w:val="20"/>
          <w:szCs w:val="20"/>
        </w:rPr>
        <w:t>1.1.2014</w:t>
      </w:r>
      <w:proofErr w:type="gramEnd"/>
      <w:r>
        <w:rPr>
          <w:color w:val="auto"/>
          <w:sz w:val="20"/>
          <w:szCs w:val="20"/>
        </w:rPr>
        <w:t xml:space="preserve"> - 1.9.2014 bylo vykázáno duplicitně.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Jelikož byl chybně vyhotovený, výše uvedené ELDP již předložen na ČSSZ, bylo iniciováno vyhotovení žádosti o storno ELDP /2014/ z </w:t>
      </w:r>
      <w:proofErr w:type="gramStart"/>
      <w:r>
        <w:rPr>
          <w:color w:val="auto"/>
          <w:sz w:val="20"/>
          <w:szCs w:val="20"/>
        </w:rPr>
        <w:t>10.11.2014</w:t>
      </w:r>
      <w:proofErr w:type="gramEnd"/>
      <w:r>
        <w:rPr>
          <w:color w:val="auto"/>
          <w:sz w:val="20"/>
          <w:szCs w:val="20"/>
        </w:rPr>
        <w:t xml:space="preserve"> a to v souladu s ustanovením § 35a odst. 3 zákona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č. 582/1991 Sb. Opravný ELDP v uvedených případech zaměstnavatel vyhotovil v průběhu kontroly před uzavřením protokolu o kontrole. Z uvedeného důvodu uváděná skutečnost není předmětem opatření k nápravě.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Dokladování žádosti o důchod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kontrolovaném období od </w:t>
      </w:r>
      <w:proofErr w:type="gramStart"/>
      <w:r>
        <w:rPr>
          <w:color w:val="auto"/>
          <w:sz w:val="20"/>
          <w:szCs w:val="20"/>
        </w:rPr>
        <w:t>01.09.2012</w:t>
      </w:r>
      <w:proofErr w:type="gramEnd"/>
      <w:r>
        <w:rPr>
          <w:color w:val="auto"/>
          <w:sz w:val="20"/>
          <w:szCs w:val="20"/>
        </w:rPr>
        <w:t xml:space="preserve"> do 31.07.2015 o přiznání požádal jeden zaměstnanec. Zaměstnavatel byl vyzván k potvrzení údajů potřebných pro řízení o přiznání důchodu.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Zaměstnávání poživatelů důchodu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kontrolovaném období od </w:t>
      </w:r>
      <w:proofErr w:type="gramStart"/>
      <w:r>
        <w:rPr>
          <w:color w:val="auto"/>
          <w:sz w:val="20"/>
          <w:szCs w:val="20"/>
        </w:rPr>
        <w:t>01.09.2012</w:t>
      </w:r>
      <w:proofErr w:type="gramEnd"/>
      <w:r>
        <w:rPr>
          <w:color w:val="auto"/>
          <w:sz w:val="20"/>
          <w:szCs w:val="20"/>
        </w:rPr>
        <w:t xml:space="preserve"> do 31.07.2015 nebyli zaměstnáni poživatelé starobního důchodu přiznaného podle ustanovení § 31 zákona č. 155/1995 Sb., o důchodovém pojištění, ve znění pozdějších předpisů.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kontrolovaném období od </w:t>
      </w:r>
      <w:proofErr w:type="gramStart"/>
      <w:r>
        <w:rPr>
          <w:color w:val="auto"/>
          <w:sz w:val="20"/>
          <w:szCs w:val="20"/>
        </w:rPr>
        <w:t>01.09.2012</w:t>
      </w:r>
      <w:proofErr w:type="gramEnd"/>
      <w:r>
        <w:rPr>
          <w:color w:val="auto"/>
          <w:sz w:val="20"/>
          <w:szCs w:val="20"/>
        </w:rPr>
        <w:t xml:space="preserve"> do 31.07.2015 byli zaměstnáni čtyři poživatelé starobního důchodu přiznaného podle ustanovení § 29 zákona č. 155/1995 Sb., o důchodovém pojištění, ve znění pozdějších předpisů.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Zaměstnavatel v souladu s ustanovením § 35a odst. 3 zákona č. 582/1991 Sb., v platném znění, hlásí všechny změny ve skutečnostech rozhodných pro trvání nároku na dávku důchodového pojištění, její výši a výplatu. Nebyly zjištěny nedostatky.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období od data následujícího po posledním dni kontrolovaného období do dne provedení kontroly nenastoupil k zaměstnavateli poživatel důchodu, u něhož měla být splněna ohlašovací povinnost dle ustanovení § 41 zákona č. 582/1991 </w:t>
      </w:r>
      <w:proofErr w:type="gramStart"/>
      <w:r>
        <w:rPr>
          <w:color w:val="auto"/>
          <w:sz w:val="20"/>
          <w:szCs w:val="20"/>
        </w:rPr>
        <w:t>Sb..</w:t>
      </w:r>
      <w:proofErr w:type="gramEnd"/>
      <w:r>
        <w:rPr>
          <w:color w:val="auto"/>
          <w:sz w:val="20"/>
          <w:szCs w:val="20"/>
        </w:rPr>
        <w:t xml:space="preserve"> 3 </w:t>
      </w:r>
    </w:p>
    <w:p w:rsidR="00760A61" w:rsidRDefault="00760A61" w:rsidP="00760A61">
      <w:pPr>
        <w:pStyle w:val="Default"/>
        <w:rPr>
          <w:color w:val="auto"/>
        </w:rPr>
      </w:pPr>
    </w:p>
    <w:p w:rsidR="00760A61" w:rsidRDefault="00760A61" w:rsidP="00760A61">
      <w:pPr>
        <w:pStyle w:val="Default"/>
        <w:pageBreakBefore/>
        <w:rPr>
          <w:color w:val="auto"/>
          <w:sz w:val="20"/>
          <w:szCs w:val="20"/>
        </w:rPr>
      </w:pPr>
      <w:r>
        <w:rPr>
          <w:b/>
          <w:bCs/>
          <w:color w:val="auto"/>
          <w:sz w:val="20"/>
          <w:szCs w:val="20"/>
        </w:rPr>
        <w:lastRenderedPageBreak/>
        <w:t xml:space="preserve">Závěr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Ze strany zaměstnavatele byla zabezpečena náležitá součinnost k řádnému provedení kontroly.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Zaměstnavatel byl informován o povinnosti uschovávat mzdové listy, účetní záznamy a další doklady pro účely důchodového pojištění po dobu 30 let následujících po roce, kterého se týkají v souladu s ustanovením § 35a odst. 4 a 5 zákona č. 582/1991 Sb., ve znění pozdějších předpisů, pro účely nemocenského pojištění po dobu 10 kalendářních roků následujících po roce, kterého se týkají v souladu s ustanovením § 96 zákona č. 187/2006 Sb., ve znění pozdějších předpisů a pro účely stanovení a výše pojistného po dobu 10 kalendářních roků následujících po roce, kterého se týkají v souladu s ustanovením § 22c zákona č. 589/1992 Sb., ve znění pozdějších předpisů. V případě zániku zaměstnavatele bez právního nástupce před uplynutím doby úschovy dokladů, je zaměstnavatel povinen zajistit po tuto dobu úschovu záznamů a sdělit OSSZ Liberec místo, na kterém budou záznamy uloženy.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Posledním kontrolním úkonem předcházejícím vyhotovení protokolu o kontrole bylo vrácení všech kontrolovaných dokladů zaměstnavateli dne </w:t>
      </w:r>
      <w:proofErr w:type="gramStart"/>
      <w:r>
        <w:rPr>
          <w:color w:val="auto"/>
          <w:sz w:val="20"/>
          <w:szCs w:val="20"/>
        </w:rPr>
        <w:t>31.08.2015</w:t>
      </w:r>
      <w:proofErr w:type="gramEnd"/>
      <w:r>
        <w:rPr>
          <w:color w:val="auto"/>
          <w:sz w:val="20"/>
          <w:szCs w:val="20"/>
        </w:rPr>
        <w:t xml:space="preserve">. </w:t>
      </w:r>
    </w:p>
    <w:p w:rsidR="00760A61" w:rsidRDefault="00760A61" w:rsidP="00760A61">
      <w:pPr>
        <w:pStyle w:val="Default"/>
        <w:rPr>
          <w:b/>
          <w:bCs/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b/>
          <w:bCs/>
          <w:color w:val="auto"/>
          <w:sz w:val="20"/>
          <w:szCs w:val="20"/>
        </w:rPr>
        <w:t xml:space="preserve">Poučení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Proti kontrolním zjištěním uvedeným v protokolu o kontrole může kontrolovaný zaměstnavatel podat dle ustanovení § 13 zákona č. 255/2012 Sb., o kontrole (kontrolní řád), námitky ve lhůtě do patnácti dnů, ode dne doručení protokolu o kontrole Okresní správě sociálního zabezpečení Liberec. Námitky se podávají písemně a musí z nich být zřejmé, proti jakému kontrolnímu zjištění směřují, a musí obsahovat odůvodnění nesouhlasu s tímto kontrolním zjištěním. Zaměstnavatel se může vzdát práva podat námitky proti kontrolním zjištěním popsaným v protokolu o kontrole.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V Liberci dne </w:t>
      </w:r>
      <w:proofErr w:type="gramStart"/>
      <w:r>
        <w:rPr>
          <w:color w:val="auto"/>
          <w:sz w:val="20"/>
          <w:szCs w:val="20"/>
        </w:rPr>
        <w:t>02.09.2015</w:t>
      </w:r>
      <w:proofErr w:type="gramEnd"/>
      <w:r>
        <w:rPr>
          <w:color w:val="auto"/>
          <w:sz w:val="20"/>
          <w:szCs w:val="20"/>
        </w:rPr>
        <w:t xml:space="preserve">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Zuzana </w:t>
      </w:r>
      <w:proofErr w:type="spellStart"/>
      <w:r>
        <w:rPr>
          <w:color w:val="auto"/>
          <w:sz w:val="20"/>
          <w:szCs w:val="20"/>
        </w:rPr>
        <w:t>Kobíková</w:t>
      </w:r>
      <w:proofErr w:type="spellEnd"/>
      <w:r>
        <w:rPr>
          <w:color w:val="auto"/>
          <w:sz w:val="20"/>
          <w:szCs w:val="20"/>
        </w:rPr>
        <w:t xml:space="preserve"> v. r.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(jméno, příjmení kontrolujícího pracovníka)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Za správnost </w:t>
      </w:r>
      <w:proofErr w:type="gramStart"/>
      <w:r>
        <w:rPr>
          <w:color w:val="auto"/>
          <w:sz w:val="20"/>
          <w:szCs w:val="20"/>
        </w:rPr>
        <w:t>vyhotovení : Bc</w:t>
      </w:r>
      <w:proofErr w:type="gramEnd"/>
      <w:r>
        <w:rPr>
          <w:color w:val="auto"/>
          <w:sz w:val="20"/>
          <w:szCs w:val="20"/>
        </w:rPr>
        <w:t xml:space="preserve">. Jana Čermáková, vedoucí oddělení kontroly. </w:t>
      </w: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Protokol o kontrole byl vyhotoven ve dvou stejnopisech. </w:t>
      </w:r>
    </w:p>
    <w:p w:rsidR="00760A61" w:rsidRDefault="00760A61" w:rsidP="00760A61">
      <w:pPr>
        <w:pStyle w:val="Default"/>
        <w:tabs>
          <w:tab w:val="left" w:pos="851"/>
          <w:tab w:val="left" w:pos="1418"/>
        </w:tabs>
        <w:rPr>
          <w:color w:val="auto"/>
          <w:sz w:val="20"/>
          <w:szCs w:val="20"/>
        </w:rPr>
      </w:pPr>
    </w:p>
    <w:p w:rsidR="00760A61" w:rsidRDefault="00760A61" w:rsidP="00760A61">
      <w:pPr>
        <w:pStyle w:val="Default"/>
        <w:tabs>
          <w:tab w:val="left" w:pos="851"/>
          <w:tab w:val="left" w:pos="1418"/>
        </w:tabs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Rozdělovník: </w:t>
      </w:r>
      <w:r>
        <w:rPr>
          <w:color w:val="auto"/>
          <w:sz w:val="20"/>
          <w:szCs w:val="20"/>
        </w:rPr>
        <w:tab/>
        <w:t xml:space="preserve">1x OSSZ Liberec </w:t>
      </w:r>
    </w:p>
    <w:p w:rsidR="00760A61" w:rsidRDefault="00760A61" w:rsidP="00760A61">
      <w:pPr>
        <w:pStyle w:val="Default"/>
        <w:ind w:left="1134" w:firstLine="284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1x Střední škola právní – Právní akademie, s.r.o. IČ 25025970, DS: yfs45xx, </w:t>
      </w:r>
    </w:p>
    <w:p w:rsidR="00760A61" w:rsidRDefault="00760A61" w:rsidP="00760A61">
      <w:pPr>
        <w:ind w:left="1134" w:firstLine="284"/>
        <w:rPr>
          <w:b/>
          <w:sz w:val="32"/>
        </w:rPr>
      </w:pPr>
      <w:r>
        <w:rPr>
          <w:sz w:val="20"/>
          <w:szCs w:val="20"/>
        </w:rPr>
        <w:t>Dr. M. Horákové 60/447, 460 01 Liberec</w:t>
      </w: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960120</wp:posOffset>
                </wp:positionH>
                <wp:positionV relativeFrom="paragraph">
                  <wp:posOffset>0</wp:posOffset>
                </wp:positionV>
                <wp:extent cx="5554980" cy="397510"/>
                <wp:effectExtent l="0" t="0" r="7620" b="2540"/>
                <wp:wrapNone/>
                <wp:docPr id="26" name="Textové po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4980" cy="397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27A3" w:rsidRDefault="00C727A3" w:rsidP="00760A61">
                            <w:pPr>
                              <w:pStyle w:val="Nadpis1"/>
                              <w:ind w:right="-191"/>
                            </w:pPr>
                            <w:r>
                              <w:t xml:space="preserve">STŘEDNÍ ŠKOLA PRÁVNÍ – </w:t>
                            </w:r>
                            <w:r>
                              <w:rPr>
                                <w:rFonts w:cs="Arial"/>
                              </w:rPr>
                              <w:t xml:space="preserve">PRÁVNÍ AKADEMIE, s.r.o.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26" o:spid="_x0000_s1028" type="#_x0000_t202" style="position:absolute;margin-left:75.6pt;margin-top:0;width:437.4pt;height:31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" stroked="f">
                <v:textbox>
                  <w:txbxContent>
                    <w:p w:rsidR="00C727A3" w:rsidRDefault="00C727A3" w:rsidP="00760A61">
                      <w:pPr>
                        <w:pStyle w:val="Nadpis1"/>
                        <w:ind w:right="-191"/>
                      </w:pPr>
                      <w:r>
                        <w:t xml:space="preserve">STŘEDNÍ ŠKOLA PRÁVNÍ – </w:t>
                      </w:r>
                      <w:r>
                        <w:rPr>
                          <w:rFonts w:cs="Arial"/>
                        </w:rPr>
                        <w:t xml:space="preserve">PRÁVNÍ AKADEMIE, s.r.o. </w:t>
                      </w:r>
                    </w:p>
                  </w:txbxContent>
                </v:textbox>
              </v:shape>
            </w:pict>
          </mc:Fallback>
        </mc:AlternateContent>
      </w:r>
      <w:r w:rsidRPr="003427B0">
        <w:rPr>
          <w:noProof/>
        </w:rPr>
        <w:drawing>
          <wp:inline distT="0" distB="0" distL="0" distR="0">
            <wp:extent cx="837565" cy="429895"/>
            <wp:effectExtent l="0" t="0" r="635" b="8255"/>
            <wp:docPr id="6" name="Obrázek 6" descr="logo_pr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logo_prak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65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A61" w:rsidRDefault="00760A61" w:rsidP="00760A61">
      <w:pPr>
        <w:pBdr>
          <w:top w:val="single" w:sz="24" w:space="1" w:color="C0C0C0"/>
        </w:pBd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80645</wp:posOffset>
                </wp:positionV>
                <wp:extent cx="6261100" cy="342900"/>
                <wp:effectExtent l="0" t="0" r="6350" b="0"/>
                <wp:wrapNone/>
                <wp:docPr id="25" name="Textové po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11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27A3" w:rsidRDefault="00C727A3" w:rsidP="00760A61">
                            <w:pPr>
                              <w:jc w:val="center"/>
                              <w:outlineLvl w:val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Dr. Milady Horákové 447/60, 460 01 Liberec,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Tel.: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485 131 035, Fax: 485 131 118,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E-mail: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hyperlink r:id="rId30" w:history="1">
                              <w:r>
                                <w:rPr>
                                  <w:rStyle w:val="Hypertextovodkaz"/>
                                  <w:sz w:val="16"/>
                                  <w:szCs w:val="16"/>
                                </w:rPr>
                                <w:t>prak@prak.cz,</w:t>
                              </w:r>
                            </w:hyperlink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URL: </w:t>
                            </w:r>
                            <w:hyperlink r:id="rId31" w:history="1">
                              <w:r>
                                <w:rPr>
                                  <w:rStyle w:val="Hypertextovodkaz"/>
                                  <w:sz w:val="16"/>
                                  <w:szCs w:val="16"/>
                                </w:rPr>
                                <w:t>http://www.prak.cz</w:t>
                              </w:r>
                            </w:hyperlink>
                          </w:p>
                          <w:p w:rsidR="00C727A3" w:rsidRDefault="00C727A3" w:rsidP="00760A61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Bankovní spojení: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ČSOB Liberec 214161221/0300,</w:t>
                            </w:r>
                            <w:r>
                              <w:rPr>
                                <w:color w:val="333399"/>
                                <w:sz w:val="16"/>
                                <w:szCs w:val="16"/>
                              </w:rPr>
                              <w:t xml:space="preserve"> IČ: 25025970, DIČ: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CZ 25025970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25" o:spid="_x0000_s1029" type="#_x0000_t202" style="position:absolute;margin-left:0;margin-top:6.35pt;width:493pt;height:2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" stroked="f">
                <v:textbox>
                  <w:txbxContent>
                    <w:p w:rsidR="00C727A3" w:rsidRDefault="00C727A3" w:rsidP="00760A61">
                      <w:pPr>
                        <w:jc w:val="center"/>
                        <w:outlineLvl w:val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333399"/>
                          <w:sz w:val="16"/>
                          <w:szCs w:val="16"/>
                        </w:rPr>
                        <w:t xml:space="preserve">Dr. Milady Horákové 447/60, 460 01 Liberec,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Tel.:</w:t>
                      </w:r>
                      <w:r>
                        <w:rPr>
                          <w:sz w:val="16"/>
                          <w:szCs w:val="16"/>
                        </w:rPr>
                        <w:t xml:space="preserve"> 485 131 035, Fax: 485 131 118,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E-mail: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hyperlink r:id="rId32" w:history="1">
                        <w:r>
                          <w:rPr>
                            <w:rStyle w:val="Hypertextovodkaz"/>
                            <w:sz w:val="16"/>
                            <w:szCs w:val="16"/>
                          </w:rPr>
                          <w:t>prak@prak.cz,</w:t>
                        </w:r>
                      </w:hyperlink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 xml:space="preserve">URL: </w:t>
                      </w:r>
                      <w:hyperlink r:id="rId33" w:history="1">
                        <w:r>
                          <w:rPr>
                            <w:rStyle w:val="Hypertextovodkaz"/>
                            <w:sz w:val="16"/>
                            <w:szCs w:val="16"/>
                          </w:rPr>
                          <w:t>http://www.prak.cz</w:t>
                        </w:r>
                      </w:hyperlink>
                    </w:p>
                    <w:p w:rsidR="00C727A3" w:rsidRDefault="00C727A3" w:rsidP="00760A61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333399"/>
                          <w:sz w:val="16"/>
                          <w:szCs w:val="16"/>
                        </w:rPr>
                        <w:t xml:space="preserve">Bankovní spojení: </w:t>
                      </w:r>
                      <w:r>
                        <w:rPr>
                          <w:sz w:val="16"/>
                          <w:szCs w:val="16"/>
                        </w:rPr>
                        <w:t>ČSOB Liberec 214161221/0300,</w:t>
                      </w:r>
                      <w:r>
                        <w:rPr>
                          <w:color w:val="333399"/>
                          <w:sz w:val="16"/>
                          <w:szCs w:val="16"/>
                        </w:rPr>
                        <w:t xml:space="preserve"> IČ: 25025970, DIČ: </w:t>
                      </w:r>
                      <w:r>
                        <w:rPr>
                          <w:sz w:val="16"/>
                          <w:szCs w:val="16"/>
                        </w:rPr>
                        <w:t>CZ 25025970</w:t>
                      </w:r>
                    </w:p>
                  </w:txbxContent>
                </v:textbox>
              </v:shape>
            </w:pict>
          </mc:Fallback>
        </mc:AlternateContent>
      </w:r>
    </w:p>
    <w:p w:rsidR="00760A61" w:rsidRDefault="00760A61" w:rsidP="00760A61">
      <w:pPr>
        <w:pBdr>
          <w:top w:val="single" w:sz="24" w:space="1" w:color="C0C0C0"/>
        </w:pBd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Default="00760A61" w:rsidP="00760A61">
      <w:pPr>
        <w:rPr>
          <w:b/>
        </w:rPr>
      </w:pPr>
    </w:p>
    <w:p w:rsidR="00760A61" w:rsidRPr="0042760C" w:rsidRDefault="00760A61" w:rsidP="00760A61">
      <w:pPr>
        <w:jc w:val="center"/>
        <w:rPr>
          <w:b/>
          <w:sz w:val="44"/>
          <w:szCs w:val="44"/>
        </w:rPr>
      </w:pPr>
      <w:r w:rsidRPr="0042760C">
        <w:rPr>
          <w:b/>
          <w:sz w:val="44"/>
          <w:szCs w:val="44"/>
        </w:rPr>
        <w:t>ZPRÁVA</w:t>
      </w:r>
    </w:p>
    <w:p w:rsidR="00760A61" w:rsidRPr="00A93128" w:rsidRDefault="00760A61" w:rsidP="00760A61">
      <w:pPr>
        <w:jc w:val="center"/>
        <w:rPr>
          <w:b/>
          <w:sz w:val="40"/>
          <w:szCs w:val="40"/>
        </w:rPr>
      </w:pPr>
      <w:r w:rsidRPr="0042760C">
        <w:rPr>
          <w:b/>
          <w:sz w:val="44"/>
          <w:szCs w:val="44"/>
        </w:rPr>
        <w:t>O HOSPODAŘENÍ</w:t>
      </w:r>
    </w:p>
    <w:p w:rsidR="00760A61" w:rsidRDefault="00760A61" w:rsidP="00760A61">
      <w:pPr>
        <w:jc w:val="center"/>
        <w:rPr>
          <w:b/>
        </w:rPr>
      </w:pPr>
    </w:p>
    <w:p w:rsidR="00760A61" w:rsidRDefault="00760A61" w:rsidP="00760A6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STŘEDNÍ ŠKOLY PRÁVNÍ - PRÁVNÍ AKADEMIE, s. r. o.</w:t>
      </w:r>
    </w:p>
    <w:p w:rsidR="00760A61" w:rsidRDefault="0065721B" w:rsidP="00760A61">
      <w:pPr>
        <w:jc w:val="center"/>
        <w:rPr>
          <w:b/>
        </w:rPr>
      </w:pPr>
      <w:r>
        <w:rPr>
          <w:b/>
        </w:rPr>
        <w:t>za školní rok 2016</w:t>
      </w:r>
      <w:r w:rsidR="00760A61">
        <w:rPr>
          <w:b/>
        </w:rPr>
        <w:t>/201</w:t>
      </w:r>
      <w:r>
        <w:rPr>
          <w:b/>
        </w:rPr>
        <w:t>7</w:t>
      </w:r>
    </w:p>
    <w:p w:rsidR="00760A61" w:rsidRDefault="00760A61" w:rsidP="00760A61"/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760A61" w:rsidP="00760A61">
      <w:pPr>
        <w:rPr>
          <w:b/>
          <w:sz w:val="32"/>
        </w:rPr>
      </w:pPr>
    </w:p>
    <w:p w:rsidR="00760A61" w:rsidRDefault="001B2980" w:rsidP="00760A61">
      <w:pPr>
        <w:rPr>
          <w:b/>
          <w:sz w:val="32"/>
        </w:rPr>
      </w:pPr>
      <w:r w:rsidRPr="00CE09A3">
        <w:rPr>
          <w:b/>
          <w:noProof/>
          <w:sz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131156</wp:posOffset>
            </wp:positionH>
            <wp:positionV relativeFrom="paragraph">
              <wp:posOffset>54793</wp:posOffset>
            </wp:positionV>
            <wp:extent cx="5822950" cy="8254365"/>
            <wp:effectExtent l="0" t="0" r="6350" b="0"/>
            <wp:wrapNone/>
            <wp:docPr id="39" name="Obrázek 39" descr="C:\Users\josef.honzejk\Pictures\ControlCenter4\Scan\CCI249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osef.honzejk\Pictures\ControlCenter4\Scan\CCI24920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25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103549</wp:posOffset>
            </wp:positionH>
            <wp:positionV relativeFrom="paragraph">
              <wp:posOffset>227650</wp:posOffset>
            </wp:positionV>
            <wp:extent cx="5760085" cy="8214995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112804</wp:posOffset>
            </wp:positionH>
            <wp:positionV relativeFrom="paragraph">
              <wp:posOffset>69479</wp:posOffset>
            </wp:positionV>
            <wp:extent cx="5760085" cy="8214995"/>
            <wp:effectExtent l="0" t="0" r="0" b="0"/>
            <wp:wrapNone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131156</wp:posOffset>
            </wp:positionH>
            <wp:positionV relativeFrom="paragraph">
              <wp:posOffset>37792</wp:posOffset>
            </wp:positionV>
            <wp:extent cx="5760085" cy="8216265"/>
            <wp:effectExtent l="0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121737</wp:posOffset>
            </wp:positionH>
            <wp:positionV relativeFrom="paragraph">
              <wp:posOffset>6879</wp:posOffset>
            </wp:positionV>
            <wp:extent cx="5760085" cy="8216265"/>
            <wp:effectExtent l="0" t="0" r="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117481</wp:posOffset>
            </wp:positionH>
            <wp:positionV relativeFrom="paragraph">
              <wp:posOffset>64292</wp:posOffset>
            </wp:positionV>
            <wp:extent cx="5760085" cy="8214995"/>
            <wp:effectExtent l="0" t="0" r="0" b="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7256</wp:posOffset>
            </wp:positionV>
            <wp:extent cx="5760085" cy="8214995"/>
            <wp:effectExtent l="0" t="0" r="0" b="0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BE2A6B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8575" cy="19050"/>
            <wp:effectExtent l="0" t="0" r="9525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108013</wp:posOffset>
            </wp:positionH>
            <wp:positionV relativeFrom="paragraph">
              <wp:posOffset>15278</wp:posOffset>
            </wp:positionV>
            <wp:extent cx="5760085" cy="8216265"/>
            <wp:effectExtent l="0" t="0" r="0" b="0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97916</wp:posOffset>
            </wp:positionH>
            <wp:positionV relativeFrom="paragraph">
              <wp:posOffset>147697</wp:posOffset>
            </wp:positionV>
            <wp:extent cx="5760085" cy="8216265"/>
            <wp:effectExtent l="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 w:rsidRPr="00E85560">
        <w:rPr>
          <w:b/>
          <w:noProof/>
          <w:sz w:val="32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181704</wp:posOffset>
            </wp:positionV>
            <wp:extent cx="5787390" cy="8253730"/>
            <wp:effectExtent l="0" t="0" r="3810" b="0"/>
            <wp:wrapNone/>
            <wp:docPr id="15" name="Obrázek 15" descr="C:\Users\josef.honzejk\Pictures\ControlCenter4\Scan\CCI269201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sef.honzejk\Pictures\ControlCenter4\Scan\CCI2692017_00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9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103015</wp:posOffset>
            </wp:positionH>
            <wp:positionV relativeFrom="paragraph">
              <wp:posOffset>194172</wp:posOffset>
            </wp:positionV>
            <wp:extent cx="5760085" cy="8214995"/>
            <wp:effectExtent l="0" t="0" r="0" b="0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0B304E" w:rsidP="00760A61">
      <w:pPr>
        <w:rPr>
          <w:b/>
          <w:sz w:val="32"/>
        </w:rPr>
      </w:pPr>
      <w:bookmarkStart w:id="0" w:name="_GoBack"/>
      <w:r>
        <w:rPr>
          <w:b/>
          <w:noProof/>
          <w:sz w:val="32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143466</wp:posOffset>
            </wp:positionH>
            <wp:positionV relativeFrom="paragraph">
              <wp:posOffset>177800</wp:posOffset>
            </wp:positionV>
            <wp:extent cx="5760085" cy="8216265"/>
            <wp:effectExtent l="0" t="0" r="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DF6DE5" w:rsidRDefault="00DF6DE5" w:rsidP="00760A61">
      <w:pPr>
        <w:rPr>
          <w:b/>
          <w:sz w:val="32"/>
        </w:rPr>
      </w:pPr>
    </w:p>
    <w:p w:rsidR="00C714ED" w:rsidRDefault="0029116C" w:rsidP="00760A61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83028</wp:posOffset>
            </wp:positionV>
            <wp:extent cx="5760085" cy="8216265"/>
            <wp:effectExtent l="0" t="0" r="0" b="0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29116C" w:rsidP="00760A61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209638</wp:posOffset>
            </wp:positionV>
            <wp:extent cx="5760085" cy="8216265"/>
            <wp:effectExtent l="0" t="0" r="0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C714ED" w:rsidRDefault="00C714ED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p w:rsidR="004A1395" w:rsidRDefault="004A1395" w:rsidP="00760A61">
      <w:pPr>
        <w:rPr>
          <w:b/>
          <w:sz w:val="32"/>
        </w:rPr>
      </w:pPr>
    </w:p>
    <w:sectPr w:rsidR="004A1395">
      <w:footerReference w:type="defaul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50ED" w:rsidRDefault="006050ED" w:rsidP="00614DAA">
      <w:r>
        <w:separator/>
      </w:r>
    </w:p>
  </w:endnote>
  <w:endnote w:type="continuationSeparator" w:id="0">
    <w:p w:rsidR="006050ED" w:rsidRDefault="006050ED" w:rsidP="00614D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witzerlan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DAA" w:rsidRDefault="00614DAA">
    <w:pPr>
      <w:pStyle w:val="Zpat"/>
    </w:pPr>
  </w:p>
  <w:p w:rsidR="00614DAA" w:rsidRDefault="00614DAA">
    <w:pPr>
      <w:pStyle w:val="Zpat"/>
    </w:pPr>
  </w:p>
  <w:p w:rsidR="00614DAA" w:rsidRDefault="00614DAA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50ED" w:rsidRDefault="006050ED" w:rsidP="00614DAA">
      <w:r>
        <w:separator/>
      </w:r>
    </w:p>
  </w:footnote>
  <w:footnote w:type="continuationSeparator" w:id="0">
    <w:p w:rsidR="006050ED" w:rsidRDefault="006050ED" w:rsidP="00614D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0552D9"/>
    <w:multiLevelType w:val="hybridMultilevel"/>
    <w:tmpl w:val="B6E86024"/>
    <w:lvl w:ilvl="0" w:tplc="204EAB94">
      <w:start w:val="1"/>
      <w:numFmt w:val="lowerLetter"/>
      <w:lvlText w:val="%1)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1" w15:restartNumberingAfterBreak="0">
    <w:nsid w:val="0EAF70DA"/>
    <w:multiLevelType w:val="hybridMultilevel"/>
    <w:tmpl w:val="48AA1F0A"/>
    <w:lvl w:ilvl="0" w:tplc="77F2EA90">
      <w:start w:val="1"/>
      <w:numFmt w:val="decimal"/>
      <w:lvlText w:val="(%1)"/>
      <w:lvlJc w:val="left"/>
      <w:pPr>
        <w:tabs>
          <w:tab w:val="num" w:pos="704"/>
        </w:tabs>
        <w:ind w:left="704" w:hanging="42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7549C8"/>
    <w:multiLevelType w:val="hybridMultilevel"/>
    <w:tmpl w:val="683AFB2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7166D"/>
    <w:multiLevelType w:val="singleLevel"/>
    <w:tmpl w:val="1982F846"/>
    <w:lvl w:ilvl="0">
      <w:start w:val="1"/>
      <w:numFmt w:val="decimal"/>
      <w:lvlText w:val="%1."/>
      <w:lvlJc w:val="left"/>
      <w:pPr>
        <w:tabs>
          <w:tab w:val="num" w:pos="787"/>
        </w:tabs>
        <w:ind w:left="787" w:hanging="360"/>
      </w:pPr>
      <w:rPr>
        <w:rFonts w:hint="default"/>
      </w:rPr>
    </w:lvl>
  </w:abstractNum>
  <w:abstractNum w:abstractNumId="4" w15:restartNumberingAfterBreak="0">
    <w:nsid w:val="2DBE7F0F"/>
    <w:multiLevelType w:val="singleLevel"/>
    <w:tmpl w:val="79D8AEF4"/>
    <w:lvl w:ilvl="0">
      <w:start w:val="1"/>
      <w:numFmt w:val="upperRoman"/>
      <w:lvlText w:val="%1. "/>
      <w:legacy w:legacy="1" w:legacySpace="0" w:legacyIndent="283"/>
      <w:lvlJc w:val="left"/>
      <w:pPr>
        <w:ind w:left="373" w:hanging="283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5" w15:restartNumberingAfterBreak="0">
    <w:nsid w:val="32C45130"/>
    <w:multiLevelType w:val="hybridMultilevel"/>
    <w:tmpl w:val="391EA844"/>
    <w:lvl w:ilvl="0" w:tplc="6D5829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D825762"/>
    <w:multiLevelType w:val="hybridMultilevel"/>
    <w:tmpl w:val="26E0DD4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AE2496"/>
    <w:multiLevelType w:val="hybridMultilevel"/>
    <w:tmpl w:val="2E083F92"/>
    <w:lvl w:ilvl="0" w:tplc="04050001">
      <w:start w:val="1"/>
      <w:numFmt w:val="bullet"/>
      <w:lvlText w:val=""/>
      <w:lvlJc w:val="left"/>
      <w:pPr>
        <w:tabs>
          <w:tab w:val="num" w:pos="2886"/>
        </w:tabs>
        <w:ind w:left="288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3606"/>
        </w:tabs>
        <w:ind w:left="36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4326"/>
        </w:tabs>
        <w:ind w:left="43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5046"/>
        </w:tabs>
        <w:ind w:left="50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5766"/>
        </w:tabs>
        <w:ind w:left="57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6486"/>
        </w:tabs>
        <w:ind w:left="64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7206"/>
        </w:tabs>
        <w:ind w:left="72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7926"/>
        </w:tabs>
        <w:ind w:left="79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8646"/>
        </w:tabs>
        <w:ind w:left="8646" w:hanging="360"/>
      </w:pPr>
      <w:rPr>
        <w:rFonts w:ascii="Wingdings" w:hAnsi="Wingdings" w:hint="default"/>
      </w:rPr>
    </w:lvl>
  </w:abstractNum>
  <w:abstractNum w:abstractNumId="8" w15:restartNumberingAfterBreak="0">
    <w:nsid w:val="46FC6CF4"/>
    <w:multiLevelType w:val="singleLevel"/>
    <w:tmpl w:val="1982F846"/>
    <w:lvl w:ilvl="0">
      <w:start w:val="1"/>
      <w:numFmt w:val="decimal"/>
      <w:lvlText w:val="%1."/>
      <w:lvlJc w:val="left"/>
      <w:pPr>
        <w:tabs>
          <w:tab w:val="num" w:pos="787"/>
        </w:tabs>
        <w:ind w:left="787" w:hanging="360"/>
      </w:pPr>
      <w:rPr>
        <w:rFonts w:hint="default"/>
      </w:rPr>
    </w:lvl>
  </w:abstractNum>
  <w:abstractNum w:abstractNumId="9" w15:restartNumberingAfterBreak="0">
    <w:nsid w:val="4BF81E52"/>
    <w:multiLevelType w:val="hybridMultilevel"/>
    <w:tmpl w:val="5484C326"/>
    <w:lvl w:ilvl="0" w:tplc="FFFFFFFF">
      <w:start w:val="1"/>
      <w:numFmt w:val="lowerLetter"/>
      <w:lvlText w:val="%1)"/>
      <w:lvlJc w:val="left"/>
      <w:pPr>
        <w:tabs>
          <w:tab w:val="num" w:pos="889"/>
        </w:tabs>
        <w:ind w:left="889" w:hanging="360"/>
      </w:pPr>
      <w:rPr>
        <w:sz w:val="24"/>
        <w:szCs w:val="24"/>
      </w:rPr>
    </w:lvl>
    <w:lvl w:ilvl="1" w:tplc="FFFFFFFF">
      <w:start w:val="1"/>
      <w:numFmt w:val="decimal"/>
      <w:lvlText w:val="%2."/>
      <w:lvlJc w:val="left"/>
      <w:pPr>
        <w:tabs>
          <w:tab w:val="num" w:pos="1789"/>
        </w:tabs>
        <w:ind w:left="1789" w:hanging="360"/>
      </w:pPr>
    </w:lvl>
    <w:lvl w:ilvl="2" w:tplc="FFFFFFFF">
      <w:start w:val="1"/>
      <w:numFmt w:val="decimal"/>
      <w:lvlText w:val="%3."/>
      <w:lvlJc w:val="left"/>
      <w:pPr>
        <w:tabs>
          <w:tab w:val="num" w:pos="2509"/>
        </w:tabs>
        <w:ind w:left="2509" w:hanging="360"/>
      </w:pPr>
    </w:lvl>
    <w:lvl w:ilvl="3" w:tplc="FFFFFFFF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FFFFFFFF">
      <w:start w:val="1"/>
      <w:numFmt w:val="decimal"/>
      <w:lvlText w:val="%5."/>
      <w:lvlJc w:val="left"/>
      <w:pPr>
        <w:tabs>
          <w:tab w:val="num" w:pos="3949"/>
        </w:tabs>
        <w:ind w:left="3949" w:hanging="360"/>
      </w:pPr>
    </w:lvl>
    <w:lvl w:ilvl="5" w:tplc="FFFFFFFF">
      <w:start w:val="1"/>
      <w:numFmt w:val="decimal"/>
      <w:lvlText w:val="%6."/>
      <w:lvlJc w:val="left"/>
      <w:pPr>
        <w:tabs>
          <w:tab w:val="num" w:pos="4669"/>
        </w:tabs>
        <w:ind w:left="4669" w:hanging="360"/>
      </w:pPr>
    </w:lvl>
    <w:lvl w:ilvl="6" w:tplc="FFFFFFFF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FFFFFFFF">
      <w:start w:val="1"/>
      <w:numFmt w:val="decimal"/>
      <w:lvlText w:val="%8."/>
      <w:lvlJc w:val="left"/>
      <w:pPr>
        <w:tabs>
          <w:tab w:val="num" w:pos="6109"/>
        </w:tabs>
        <w:ind w:left="6109" w:hanging="360"/>
      </w:pPr>
    </w:lvl>
    <w:lvl w:ilvl="8" w:tplc="FFFFFFFF">
      <w:start w:val="1"/>
      <w:numFmt w:val="decimal"/>
      <w:lvlText w:val="%9."/>
      <w:lvlJc w:val="left"/>
      <w:pPr>
        <w:tabs>
          <w:tab w:val="num" w:pos="6829"/>
        </w:tabs>
        <w:ind w:left="6829" w:hanging="360"/>
      </w:pPr>
    </w:lvl>
  </w:abstractNum>
  <w:abstractNum w:abstractNumId="10" w15:restartNumberingAfterBreak="0">
    <w:nsid w:val="4DCD6B5A"/>
    <w:multiLevelType w:val="hybridMultilevel"/>
    <w:tmpl w:val="FDF06DBA"/>
    <w:lvl w:ilvl="0" w:tplc="032ABE92">
      <w:start w:val="1"/>
      <w:numFmt w:val="decimal"/>
      <w:lvlText w:val="%1."/>
      <w:lvlJc w:val="left"/>
      <w:pPr>
        <w:tabs>
          <w:tab w:val="num" w:pos="-2"/>
        </w:tabs>
        <w:ind w:left="-2" w:hanging="360"/>
      </w:pPr>
      <w:rPr>
        <w:i w:val="0"/>
      </w:rPr>
    </w:lvl>
    <w:lvl w:ilvl="1" w:tplc="AD484948">
      <w:start w:val="17"/>
      <w:numFmt w:val="bullet"/>
      <w:lvlText w:val="-"/>
      <w:lvlJc w:val="left"/>
      <w:pPr>
        <w:tabs>
          <w:tab w:val="num" w:pos="1426"/>
        </w:tabs>
        <w:ind w:left="1426" w:hanging="360"/>
      </w:pPr>
      <w:rPr>
        <w:rFonts w:ascii="Times New Roman" w:eastAsia="Times New Roman" w:hAnsi="Times New Roman" w:cs="Times New Roman" w:hint="default"/>
        <w:color w:val="auto"/>
      </w:rPr>
    </w:lvl>
    <w:lvl w:ilvl="2" w:tplc="125C9E44">
      <w:start w:val="1"/>
      <w:numFmt w:val="lowerLetter"/>
      <w:lvlText w:val="%3)"/>
      <w:lvlJc w:val="left"/>
      <w:pPr>
        <w:tabs>
          <w:tab w:val="num" w:pos="2686"/>
        </w:tabs>
        <w:ind w:left="2686" w:hanging="720"/>
      </w:pPr>
      <w:rPr>
        <w:rFonts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66"/>
        </w:tabs>
        <w:ind w:left="2866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586"/>
        </w:tabs>
        <w:ind w:left="3586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06"/>
        </w:tabs>
        <w:ind w:left="4306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26"/>
        </w:tabs>
        <w:ind w:left="5026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46"/>
        </w:tabs>
        <w:ind w:left="5746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66"/>
        </w:tabs>
        <w:ind w:left="6466" w:hanging="180"/>
      </w:pPr>
    </w:lvl>
  </w:abstractNum>
  <w:abstractNum w:abstractNumId="11" w15:restartNumberingAfterBreak="0">
    <w:nsid w:val="50593690"/>
    <w:multiLevelType w:val="singleLevel"/>
    <w:tmpl w:val="0405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 w15:restartNumberingAfterBreak="0">
    <w:nsid w:val="529D2456"/>
    <w:multiLevelType w:val="singleLevel"/>
    <w:tmpl w:val="79D8AEF4"/>
    <w:lvl w:ilvl="0">
      <w:start w:val="1"/>
      <w:numFmt w:val="upperRoman"/>
      <w:lvlText w:val="%1. "/>
      <w:legacy w:legacy="1" w:legacySpace="0" w:legacyIndent="283"/>
      <w:lvlJc w:val="left"/>
      <w:pPr>
        <w:ind w:left="373" w:hanging="283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13" w15:restartNumberingAfterBreak="0">
    <w:nsid w:val="58ED3923"/>
    <w:multiLevelType w:val="hybridMultilevel"/>
    <w:tmpl w:val="72988B90"/>
    <w:lvl w:ilvl="0" w:tplc="7BB41EE0">
      <w:start w:val="1"/>
      <w:numFmt w:val="decimal"/>
      <w:lvlText w:val="Ad %1."/>
      <w:lvlJc w:val="left"/>
      <w:pPr>
        <w:tabs>
          <w:tab w:val="num" w:pos="720"/>
        </w:tabs>
        <w:ind w:left="720" w:hanging="360"/>
      </w:pPr>
      <w:rPr>
        <w:rFonts w:hint="default"/>
        <w:b/>
        <w:i w:val="0"/>
        <w:color w:val="auto"/>
        <w:sz w:val="24"/>
        <w:szCs w:val="24"/>
      </w:rPr>
    </w:lvl>
    <w:lvl w:ilvl="1" w:tplc="FFFFFFFF">
      <w:start w:val="1"/>
      <w:numFmt w:val="lowerLetter"/>
      <w:lvlText w:val="%2)"/>
      <w:lvlJc w:val="left"/>
      <w:pPr>
        <w:tabs>
          <w:tab w:val="num" w:pos="1788"/>
        </w:tabs>
        <w:ind w:left="1788" w:hanging="360"/>
      </w:pPr>
      <w:rPr>
        <w:rFonts w:hint="default"/>
        <w:b w:val="0"/>
        <w:sz w:val="24"/>
        <w:szCs w:val="24"/>
      </w:rPr>
    </w:lvl>
    <w:lvl w:ilvl="2" w:tplc="FFFFFFFF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 w15:restartNumberingAfterBreak="0">
    <w:nsid w:val="5B285C29"/>
    <w:multiLevelType w:val="hybridMultilevel"/>
    <w:tmpl w:val="33106B12"/>
    <w:lvl w:ilvl="0" w:tplc="389E5FC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C7580E"/>
    <w:multiLevelType w:val="singleLevel"/>
    <w:tmpl w:val="0405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 w15:restartNumberingAfterBreak="0">
    <w:nsid w:val="63AA2D60"/>
    <w:multiLevelType w:val="hybridMultilevel"/>
    <w:tmpl w:val="0AA46F58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642D719F"/>
    <w:multiLevelType w:val="hybridMultilevel"/>
    <w:tmpl w:val="CEB801AC"/>
    <w:lvl w:ilvl="0" w:tplc="F5A6812A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8" w15:restartNumberingAfterBreak="0">
    <w:nsid w:val="6F1E116A"/>
    <w:multiLevelType w:val="hybridMultilevel"/>
    <w:tmpl w:val="55DC5F9E"/>
    <w:lvl w:ilvl="0" w:tplc="FFFFFFFF">
      <w:start w:val="1"/>
      <w:numFmt w:val="lowerLetter"/>
      <w:lvlText w:val="%1)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19" w15:restartNumberingAfterBreak="0">
    <w:nsid w:val="700F3093"/>
    <w:multiLevelType w:val="hybridMultilevel"/>
    <w:tmpl w:val="5E76348E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70426450"/>
    <w:multiLevelType w:val="singleLevel"/>
    <w:tmpl w:val="1982F8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21" w15:restartNumberingAfterBreak="0">
    <w:nsid w:val="715A46BC"/>
    <w:multiLevelType w:val="hybridMultilevel"/>
    <w:tmpl w:val="A6D495D2"/>
    <w:lvl w:ilvl="0" w:tplc="273C6C88">
      <w:start w:val="1"/>
      <w:numFmt w:val="decimal"/>
      <w:lvlText w:val="1.%1"/>
      <w:lvlJc w:val="left"/>
      <w:pPr>
        <w:ind w:left="360" w:hanging="360"/>
      </w:pPr>
      <w:rPr>
        <w:rFonts w:hint="default"/>
        <w:b/>
        <w:i w:val="0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2FB5203"/>
    <w:multiLevelType w:val="hybridMultilevel"/>
    <w:tmpl w:val="4CACE1B2"/>
    <w:lvl w:ilvl="0" w:tplc="FFFFFFFF">
      <w:start w:val="1"/>
      <w:numFmt w:val="lowerLetter"/>
      <w:lvlText w:val="%1)"/>
      <w:lvlJc w:val="left"/>
      <w:pPr>
        <w:tabs>
          <w:tab w:val="num" w:pos="540"/>
        </w:tabs>
        <w:ind w:left="54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82F733D"/>
    <w:multiLevelType w:val="hybridMultilevel"/>
    <w:tmpl w:val="6A92E6AC"/>
    <w:lvl w:ilvl="0" w:tplc="1932D7AC">
      <w:start w:val="1"/>
      <w:numFmt w:val="decimal"/>
      <w:lvlText w:val="Ad 2.%1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color w:val="auto"/>
        <w:sz w:val="24"/>
        <w:szCs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B8742EF"/>
    <w:multiLevelType w:val="multilevel"/>
    <w:tmpl w:val="24BC9382"/>
    <w:lvl w:ilvl="0">
      <w:start w:val="1"/>
      <w:numFmt w:val="bullet"/>
      <w:lvlText w:val=""/>
      <w:lvlJc w:val="left"/>
      <w:pPr>
        <w:tabs>
          <w:tab w:val="num" w:pos="794"/>
        </w:tabs>
        <w:ind w:left="794" w:hanging="397"/>
      </w:pPr>
      <w:rPr>
        <w:rFonts w:ascii="Wingdings" w:hAnsi="Wingdings" w:hint="default"/>
        <w:b w:val="0"/>
        <w:i w:val="0"/>
        <w:color w:val="auto"/>
        <w:sz w:val="24"/>
        <w:szCs w:val="24"/>
      </w:rPr>
    </w:lvl>
    <w:lvl w:ilvl="1">
      <w:start w:val="1"/>
      <w:numFmt w:val="upperLetter"/>
      <w:lvlText w:val="%1.%2"/>
      <w:lvlJc w:val="right"/>
      <w:pPr>
        <w:tabs>
          <w:tab w:val="num" w:pos="1189"/>
        </w:tabs>
        <w:ind w:left="1189" w:hanging="432"/>
      </w:pPr>
      <w:rPr>
        <w:rFonts w:hint="default"/>
        <w:b/>
        <w:i w:val="0"/>
      </w:rPr>
    </w:lvl>
    <w:lvl w:ilvl="2">
      <w:start w:val="1"/>
      <w:numFmt w:val="decimal"/>
      <w:lvlText w:val="%1.%2.%3"/>
      <w:lvlJc w:val="left"/>
      <w:pPr>
        <w:tabs>
          <w:tab w:val="num" w:pos="1588"/>
        </w:tabs>
        <w:ind w:left="1588" w:hanging="624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211"/>
        </w:tabs>
        <w:ind w:left="2211" w:hanging="85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35"/>
        </w:tabs>
        <w:ind w:left="2835" w:hanging="99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77"/>
        </w:tabs>
        <w:ind w:left="313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97"/>
        </w:tabs>
        <w:ind w:left="363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57"/>
        </w:tabs>
        <w:ind w:left="414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77"/>
        </w:tabs>
        <w:ind w:left="4717" w:hanging="1440"/>
      </w:pPr>
      <w:rPr>
        <w:rFonts w:hint="default"/>
      </w:rPr>
    </w:lvl>
  </w:abstractNum>
  <w:num w:numId="1">
    <w:abstractNumId w:val="12"/>
  </w:num>
  <w:num w:numId="2">
    <w:abstractNumId w:val="4"/>
  </w:num>
  <w:num w:numId="3">
    <w:abstractNumId w:val="15"/>
  </w:num>
  <w:num w:numId="4">
    <w:abstractNumId w:val="8"/>
  </w:num>
  <w:num w:numId="5">
    <w:abstractNumId w:val="11"/>
  </w:num>
  <w:num w:numId="6">
    <w:abstractNumId w:val="20"/>
  </w:num>
  <w:num w:numId="7">
    <w:abstractNumId w:val="3"/>
  </w:num>
  <w:num w:numId="8">
    <w:abstractNumId w:val="18"/>
  </w:num>
  <w:num w:numId="9">
    <w:abstractNumId w:val="0"/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</w:num>
  <w:num w:numId="13">
    <w:abstractNumId w:val="19"/>
  </w:num>
  <w:num w:numId="14">
    <w:abstractNumId w:val="2"/>
  </w:num>
  <w:num w:numId="15">
    <w:abstractNumId w:val="17"/>
  </w:num>
  <w:num w:numId="16">
    <w:abstractNumId w:val="7"/>
  </w:num>
  <w:num w:numId="17">
    <w:abstractNumId w:val="10"/>
  </w:num>
  <w:num w:numId="18">
    <w:abstractNumId w:val="13"/>
  </w:num>
  <w:num w:numId="19">
    <w:abstractNumId w:val="5"/>
  </w:num>
  <w:num w:numId="20">
    <w:abstractNumId w:val="23"/>
  </w:num>
  <w:num w:numId="21">
    <w:abstractNumId w:val="21"/>
  </w:num>
  <w:num w:numId="22">
    <w:abstractNumId w:val="14"/>
  </w:num>
  <w:num w:numId="23">
    <w:abstractNumId w:val="24"/>
  </w:num>
  <w:num w:numId="24">
    <w:abstractNumId w:val="6"/>
  </w:num>
  <w:num w:numId="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014"/>
    <w:rsid w:val="00002042"/>
    <w:rsid w:val="00047547"/>
    <w:rsid w:val="00093F10"/>
    <w:rsid w:val="000B2F13"/>
    <w:rsid w:val="000B304E"/>
    <w:rsid w:val="000D1686"/>
    <w:rsid w:val="00177B45"/>
    <w:rsid w:val="00190F31"/>
    <w:rsid w:val="00191600"/>
    <w:rsid w:val="001B2980"/>
    <w:rsid w:val="001D4263"/>
    <w:rsid w:val="001F2359"/>
    <w:rsid w:val="002166E7"/>
    <w:rsid w:val="00236D1C"/>
    <w:rsid w:val="00240817"/>
    <w:rsid w:val="00254A95"/>
    <w:rsid w:val="00257EDC"/>
    <w:rsid w:val="00265B30"/>
    <w:rsid w:val="0029116C"/>
    <w:rsid w:val="002D1EA0"/>
    <w:rsid w:val="00355E50"/>
    <w:rsid w:val="00382927"/>
    <w:rsid w:val="00384E9D"/>
    <w:rsid w:val="00395232"/>
    <w:rsid w:val="003F22F8"/>
    <w:rsid w:val="003F6E89"/>
    <w:rsid w:val="00401F1A"/>
    <w:rsid w:val="00404B81"/>
    <w:rsid w:val="004106B8"/>
    <w:rsid w:val="004A08E9"/>
    <w:rsid w:val="004A1395"/>
    <w:rsid w:val="004A6F00"/>
    <w:rsid w:val="004F6EC1"/>
    <w:rsid w:val="005123B9"/>
    <w:rsid w:val="00543511"/>
    <w:rsid w:val="00582070"/>
    <w:rsid w:val="005A1BF0"/>
    <w:rsid w:val="005F04BE"/>
    <w:rsid w:val="00602E55"/>
    <w:rsid w:val="006050ED"/>
    <w:rsid w:val="00611198"/>
    <w:rsid w:val="00614DAA"/>
    <w:rsid w:val="00632018"/>
    <w:rsid w:val="00633DA8"/>
    <w:rsid w:val="0065721B"/>
    <w:rsid w:val="00676EAB"/>
    <w:rsid w:val="00694C22"/>
    <w:rsid w:val="006A12C9"/>
    <w:rsid w:val="007071EA"/>
    <w:rsid w:val="007156BE"/>
    <w:rsid w:val="007225FB"/>
    <w:rsid w:val="00760A61"/>
    <w:rsid w:val="00784579"/>
    <w:rsid w:val="007B0576"/>
    <w:rsid w:val="007D088F"/>
    <w:rsid w:val="00856967"/>
    <w:rsid w:val="00864EE9"/>
    <w:rsid w:val="008872B2"/>
    <w:rsid w:val="008E2C3D"/>
    <w:rsid w:val="008E498F"/>
    <w:rsid w:val="008F007E"/>
    <w:rsid w:val="0090039D"/>
    <w:rsid w:val="00915271"/>
    <w:rsid w:val="00923622"/>
    <w:rsid w:val="00937821"/>
    <w:rsid w:val="009B416B"/>
    <w:rsid w:val="00A23657"/>
    <w:rsid w:val="00A23C76"/>
    <w:rsid w:val="00A34489"/>
    <w:rsid w:val="00A41E3E"/>
    <w:rsid w:val="00A620BB"/>
    <w:rsid w:val="00AC1D27"/>
    <w:rsid w:val="00AC5751"/>
    <w:rsid w:val="00AE5F02"/>
    <w:rsid w:val="00B14992"/>
    <w:rsid w:val="00B14B6B"/>
    <w:rsid w:val="00B313DA"/>
    <w:rsid w:val="00B32B94"/>
    <w:rsid w:val="00B5093E"/>
    <w:rsid w:val="00B56014"/>
    <w:rsid w:val="00BA26C5"/>
    <w:rsid w:val="00BE20B0"/>
    <w:rsid w:val="00BE2A6B"/>
    <w:rsid w:val="00BF3F70"/>
    <w:rsid w:val="00BF5617"/>
    <w:rsid w:val="00C63803"/>
    <w:rsid w:val="00C7071D"/>
    <w:rsid w:val="00C709D1"/>
    <w:rsid w:val="00C714ED"/>
    <w:rsid w:val="00C727A3"/>
    <w:rsid w:val="00C97775"/>
    <w:rsid w:val="00CB4499"/>
    <w:rsid w:val="00CB53D3"/>
    <w:rsid w:val="00CE09A3"/>
    <w:rsid w:val="00CF5F2C"/>
    <w:rsid w:val="00DF6DE5"/>
    <w:rsid w:val="00E01DB7"/>
    <w:rsid w:val="00E11DCC"/>
    <w:rsid w:val="00E52359"/>
    <w:rsid w:val="00E60265"/>
    <w:rsid w:val="00E66C9A"/>
    <w:rsid w:val="00E77DCB"/>
    <w:rsid w:val="00E85560"/>
    <w:rsid w:val="00E86C2A"/>
    <w:rsid w:val="00E91D6F"/>
    <w:rsid w:val="00E94A0B"/>
    <w:rsid w:val="00EA3712"/>
    <w:rsid w:val="00ED67BB"/>
    <w:rsid w:val="00F036E1"/>
    <w:rsid w:val="00F25D03"/>
    <w:rsid w:val="00F428AD"/>
    <w:rsid w:val="00F5559A"/>
    <w:rsid w:val="00F73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chartTrackingRefBased/>
  <w15:docId w15:val="{F6CB7469-C58C-4F4F-9C56-1928C208F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E11DCC"/>
    <w:pPr>
      <w:spacing w:after="0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E11DCC"/>
    <w:pPr>
      <w:keepNext/>
      <w:outlineLvl w:val="0"/>
    </w:pPr>
    <w:rPr>
      <w:rFonts w:ascii="Arial" w:hAnsi="Arial"/>
      <w:b/>
      <w:bCs/>
      <w:color w:val="333399"/>
      <w:sz w:val="32"/>
    </w:rPr>
  </w:style>
  <w:style w:type="paragraph" w:styleId="Nadpis2">
    <w:name w:val="heading 2"/>
    <w:basedOn w:val="Normln"/>
    <w:next w:val="Normln"/>
    <w:link w:val="Nadpis2Char"/>
    <w:qFormat/>
    <w:rsid w:val="00E11DC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4">
    <w:name w:val="heading 4"/>
    <w:basedOn w:val="Normln"/>
    <w:next w:val="Normln"/>
    <w:link w:val="Nadpis4Char"/>
    <w:qFormat/>
    <w:rsid w:val="00E11DC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Nadpis6">
    <w:name w:val="heading 6"/>
    <w:basedOn w:val="Normln"/>
    <w:next w:val="Normln"/>
    <w:link w:val="Nadpis6Char"/>
    <w:qFormat/>
    <w:rsid w:val="00E11DCC"/>
    <w:pPr>
      <w:spacing w:before="240" w:after="60"/>
      <w:outlineLvl w:val="5"/>
    </w:pPr>
    <w:rPr>
      <w:b/>
      <w:bCs/>
      <w:sz w:val="22"/>
      <w:szCs w:val="22"/>
    </w:rPr>
  </w:style>
  <w:style w:type="paragraph" w:styleId="Nadpis7">
    <w:name w:val="heading 7"/>
    <w:basedOn w:val="Normln"/>
    <w:next w:val="Normln"/>
    <w:link w:val="Nadpis7Char"/>
    <w:qFormat/>
    <w:rsid w:val="00E11DCC"/>
    <w:pPr>
      <w:spacing w:before="240" w:after="60"/>
      <w:outlineLvl w:val="6"/>
    </w:pPr>
  </w:style>
  <w:style w:type="paragraph" w:styleId="Nadpis8">
    <w:name w:val="heading 8"/>
    <w:basedOn w:val="Normln"/>
    <w:next w:val="Normln"/>
    <w:link w:val="Nadpis8Char"/>
    <w:qFormat/>
    <w:rsid w:val="00E11DCC"/>
    <w:pPr>
      <w:spacing w:before="240" w:after="60"/>
      <w:outlineLvl w:val="7"/>
    </w:pPr>
    <w:rPr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E11DCC"/>
    <w:rPr>
      <w:rFonts w:ascii="Arial" w:eastAsia="Times New Roman" w:hAnsi="Arial" w:cs="Times New Roman"/>
      <w:b/>
      <w:bCs/>
      <w:color w:val="333399"/>
      <w:sz w:val="32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rsid w:val="00E11DCC"/>
    <w:rPr>
      <w:rFonts w:ascii="Arial" w:eastAsia="Times New Roman" w:hAnsi="Arial" w:cs="Arial"/>
      <w:b/>
      <w:bCs/>
      <w:i/>
      <w:iCs/>
      <w:sz w:val="28"/>
      <w:szCs w:val="28"/>
      <w:lang w:eastAsia="cs-CZ"/>
    </w:rPr>
  </w:style>
  <w:style w:type="character" w:customStyle="1" w:styleId="Nadpis4Char">
    <w:name w:val="Nadpis 4 Char"/>
    <w:basedOn w:val="Standardnpsmoodstavce"/>
    <w:link w:val="Nadpis4"/>
    <w:rsid w:val="00E11DCC"/>
    <w:rPr>
      <w:rFonts w:ascii="Times New Roman" w:eastAsia="Times New Roman" w:hAnsi="Times New Roman" w:cs="Times New Roman"/>
      <w:b/>
      <w:bCs/>
      <w:sz w:val="28"/>
      <w:szCs w:val="28"/>
      <w:lang w:eastAsia="cs-CZ"/>
    </w:rPr>
  </w:style>
  <w:style w:type="character" w:customStyle="1" w:styleId="Nadpis6Char">
    <w:name w:val="Nadpis 6 Char"/>
    <w:basedOn w:val="Standardnpsmoodstavce"/>
    <w:link w:val="Nadpis6"/>
    <w:rsid w:val="00E11DCC"/>
    <w:rPr>
      <w:rFonts w:ascii="Times New Roman" w:eastAsia="Times New Roman" w:hAnsi="Times New Roman" w:cs="Times New Roman"/>
      <w:b/>
      <w:bCs/>
      <w:lang w:eastAsia="cs-CZ"/>
    </w:rPr>
  </w:style>
  <w:style w:type="character" w:customStyle="1" w:styleId="Nadpis7Char">
    <w:name w:val="Nadpis 7 Char"/>
    <w:basedOn w:val="Standardnpsmoodstavce"/>
    <w:link w:val="Nadpis7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8Char">
    <w:name w:val="Nadpis 8 Char"/>
    <w:basedOn w:val="Standardnpsmoodstavce"/>
    <w:link w:val="Nadpis8"/>
    <w:rsid w:val="00E11DCC"/>
    <w:rPr>
      <w:rFonts w:ascii="Times New Roman" w:eastAsia="Times New Roman" w:hAnsi="Times New Roman" w:cs="Times New Roman"/>
      <w:i/>
      <w:iCs/>
      <w:sz w:val="24"/>
      <w:szCs w:val="24"/>
      <w:lang w:eastAsia="cs-CZ"/>
    </w:rPr>
  </w:style>
  <w:style w:type="character" w:styleId="Hypertextovodkaz">
    <w:name w:val="Hyperlink"/>
    <w:rsid w:val="00E11DCC"/>
    <w:rPr>
      <w:color w:val="0000FF"/>
      <w:u w:val="single"/>
    </w:rPr>
  </w:style>
  <w:style w:type="paragraph" w:styleId="Zkladntextodsazen2">
    <w:name w:val="Body Text Indent 2"/>
    <w:basedOn w:val="Normln"/>
    <w:link w:val="Zkladntextodsazen2Char"/>
    <w:rsid w:val="00E11DCC"/>
    <w:pPr>
      <w:ind w:left="426"/>
    </w:pPr>
    <w:rPr>
      <w:sz w:val="23"/>
      <w:szCs w:val="20"/>
    </w:rPr>
  </w:style>
  <w:style w:type="character" w:customStyle="1" w:styleId="Zkladntextodsazen2Char">
    <w:name w:val="Základní text odsazený 2 Char"/>
    <w:basedOn w:val="Standardnpsmoodstavce"/>
    <w:link w:val="Zkladntextodsazen2"/>
    <w:rsid w:val="00E11DCC"/>
    <w:rPr>
      <w:rFonts w:ascii="Times New Roman" w:eastAsia="Times New Roman" w:hAnsi="Times New Roman" w:cs="Times New Roman"/>
      <w:sz w:val="23"/>
      <w:szCs w:val="20"/>
      <w:lang w:eastAsia="cs-CZ"/>
    </w:rPr>
  </w:style>
  <w:style w:type="paragraph" w:styleId="Zkladntextodsazen3">
    <w:name w:val="Body Text Indent 3"/>
    <w:basedOn w:val="Normln"/>
    <w:link w:val="Zkladntextodsazen3Char"/>
    <w:rsid w:val="00E11DCC"/>
    <w:pPr>
      <w:tabs>
        <w:tab w:val="left" w:pos="5103"/>
      </w:tabs>
      <w:ind w:left="284"/>
    </w:pPr>
    <w:rPr>
      <w:sz w:val="23"/>
      <w:szCs w:val="20"/>
    </w:rPr>
  </w:style>
  <w:style w:type="character" w:customStyle="1" w:styleId="Zkladntextodsazen3Char">
    <w:name w:val="Základní text odsazený 3 Char"/>
    <w:basedOn w:val="Standardnpsmoodstavce"/>
    <w:link w:val="Zkladntextodsazen3"/>
    <w:rsid w:val="00E11DCC"/>
    <w:rPr>
      <w:rFonts w:ascii="Times New Roman" w:eastAsia="Times New Roman" w:hAnsi="Times New Roman" w:cs="Times New Roman"/>
      <w:sz w:val="23"/>
      <w:szCs w:val="20"/>
      <w:lang w:eastAsia="cs-CZ"/>
    </w:rPr>
  </w:style>
  <w:style w:type="paragraph" w:styleId="Zkladntextodsazen">
    <w:name w:val="Body Text Indent"/>
    <w:basedOn w:val="Normln"/>
    <w:link w:val="ZkladntextodsazenChar"/>
    <w:rsid w:val="00E11DCC"/>
    <w:pPr>
      <w:spacing w:after="120"/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kladntext2">
    <w:name w:val="Body Text 2"/>
    <w:basedOn w:val="Normln"/>
    <w:link w:val="Zkladntext2Char"/>
    <w:rsid w:val="00E11DCC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vbloku">
    <w:name w:val="Block Text"/>
    <w:basedOn w:val="Normln"/>
    <w:rsid w:val="00E11DCC"/>
    <w:pPr>
      <w:tabs>
        <w:tab w:val="left" w:pos="426"/>
        <w:tab w:val="left" w:pos="5103"/>
      </w:tabs>
      <w:ind w:left="426" w:right="-143"/>
    </w:pPr>
    <w:rPr>
      <w:sz w:val="23"/>
      <w:szCs w:val="20"/>
    </w:rPr>
  </w:style>
  <w:style w:type="paragraph" w:styleId="Zpat">
    <w:name w:val="footer"/>
    <w:basedOn w:val="Normln"/>
    <w:link w:val="ZpatChar"/>
    <w:uiPriority w:val="99"/>
    <w:rsid w:val="00E11DC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lostrnky">
    <w:name w:val="page number"/>
    <w:basedOn w:val="Standardnpsmoodstavce"/>
    <w:rsid w:val="00E11DCC"/>
  </w:style>
  <w:style w:type="paragraph" w:styleId="Zhlav">
    <w:name w:val="header"/>
    <w:basedOn w:val="Normln"/>
    <w:link w:val="ZhlavChar"/>
    <w:rsid w:val="00E11DCC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semiHidden/>
    <w:rsid w:val="00E11DC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semiHidden/>
    <w:rsid w:val="00E11DCC"/>
    <w:rPr>
      <w:rFonts w:ascii="Tahoma" w:eastAsia="Times New Roman" w:hAnsi="Tahoma" w:cs="Tahoma"/>
      <w:sz w:val="16"/>
      <w:szCs w:val="16"/>
      <w:lang w:eastAsia="cs-CZ"/>
    </w:rPr>
  </w:style>
  <w:style w:type="paragraph" w:customStyle="1" w:styleId="text">
    <w:name w:val="text"/>
    <w:rsid w:val="00E11DCC"/>
    <w:pPr>
      <w:spacing w:before="28" w:after="0"/>
    </w:pPr>
    <w:rPr>
      <w:rFonts w:ascii="Switzerland" w:eastAsia="Times New Roman" w:hAnsi="Switzerland" w:cs="Times New Roman"/>
      <w:color w:val="000000"/>
      <w:sz w:val="16"/>
      <w:szCs w:val="20"/>
      <w:lang w:eastAsia="cs-CZ"/>
    </w:rPr>
  </w:style>
  <w:style w:type="paragraph" w:styleId="Bezmezer">
    <w:name w:val="No Spacing"/>
    <w:uiPriority w:val="1"/>
    <w:qFormat/>
    <w:rsid w:val="00E11DCC"/>
    <w:pPr>
      <w:spacing w:after="0"/>
      <w:jc w:val="left"/>
    </w:pPr>
    <w:rPr>
      <w:rFonts w:ascii="Calibri" w:eastAsia="Calibri" w:hAnsi="Calibri" w:cs="Times New Roman"/>
    </w:rPr>
  </w:style>
  <w:style w:type="paragraph" w:styleId="Zkladntext">
    <w:name w:val="Body Text"/>
    <w:basedOn w:val="Normln"/>
    <w:link w:val="ZkladntextChar"/>
    <w:rsid w:val="00E11DCC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Podtitul">
    <w:name w:val="Subtitle"/>
    <w:basedOn w:val="Normln"/>
    <w:link w:val="PodtitulChar"/>
    <w:qFormat/>
    <w:rsid w:val="00E11DCC"/>
    <w:rPr>
      <w:i/>
      <w:szCs w:val="20"/>
    </w:rPr>
  </w:style>
  <w:style w:type="character" w:customStyle="1" w:styleId="PodtitulChar">
    <w:name w:val="Podtitul Char"/>
    <w:basedOn w:val="Standardnpsmoodstavce"/>
    <w:link w:val="Podtitul"/>
    <w:rsid w:val="00E11DCC"/>
    <w:rPr>
      <w:rFonts w:ascii="Times New Roman" w:eastAsia="Times New Roman" w:hAnsi="Times New Roman" w:cs="Times New Roman"/>
      <w:i/>
      <w:sz w:val="24"/>
      <w:szCs w:val="20"/>
      <w:lang w:eastAsia="cs-CZ"/>
    </w:rPr>
  </w:style>
  <w:style w:type="paragraph" w:styleId="Rozloendokumentu">
    <w:name w:val="Document Map"/>
    <w:basedOn w:val="Normln"/>
    <w:link w:val="RozloendokumentuChar"/>
    <w:semiHidden/>
    <w:rsid w:val="00E11DC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RozloendokumentuChar">
    <w:name w:val="Rozložení dokumentu Char"/>
    <w:basedOn w:val="Standardnpsmoodstavce"/>
    <w:link w:val="Rozloendokumentu"/>
    <w:semiHidden/>
    <w:rsid w:val="00E11DCC"/>
    <w:rPr>
      <w:rFonts w:ascii="Tahoma" w:eastAsia="Times New Roman" w:hAnsi="Tahoma" w:cs="Tahoma"/>
      <w:sz w:val="20"/>
      <w:szCs w:val="20"/>
      <w:shd w:val="clear" w:color="auto" w:fill="000080"/>
      <w:lang w:eastAsia="cs-CZ"/>
    </w:rPr>
  </w:style>
  <w:style w:type="paragraph" w:customStyle="1" w:styleId="Default">
    <w:name w:val="Default"/>
    <w:rsid w:val="00E11DCC"/>
    <w:pPr>
      <w:autoSpaceDE w:val="0"/>
      <w:autoSpaceDN w:val="0"/>
      <w:adjustRightInd w:val="0"/>
      <w:spacing w:after="0"/>
      <w:jc w:val="left"/>
    </w:pPr>
    <w:rPr>
      <w:rFonts w:ascii="Tahoma" w:eastAsia="Times New Roman" w:hAnsi="Tahoma" w:cs="Tahoma"/>
      <w:color w:val="000000"/>
      <w:sz w:val="24"/>
      <w:szCs w:val="24"/>
      <w:lang w:eastAsia="cs-CZ"/>
    </w:rPr>
  </w:style>
  <w:style w:type="paragraph" w:customStyle="1" w:styleId="A-Hodnocen">
    <w:name w:val="A-Hodnocení"/>
    <w:basedOn w:val="Normln"/>
    <w:link w:val="A-HodnocenChar"/>
    <w:rsid w:val="00E11DCC"/>
    <w:pPr>
      <w:autoSpaceDE w:val="0"/>
      <w:autoSpaceDN w:val="0"/>
      <w:adjustRightInd w:val="0"/>
      <w:spacing w:before="60"/>
      <w:jc w:val="both"/>
    </w:pPr>
    <w:rPr>
      <w:b/>
      <w:bCs/>
      <w:i/>
      <w:iCs/>
    </w:rPr>
  </w:style>
  <w:style w:type="paragraph" w:styleId="Odstavecseseznamem">
    <w:name w:val="List Paragraph"/>
    <w:basedOn w:val="Normln"/>
    <w:uiPriority w:val="34"/>
    <w:qFormat/>
    <w:rsid w:val="00E11DCC"/>
    <w:pPr>
      <w:ind w:left="720"/>
      <w:contextualSpacing/>
    </w:pPr>
  </w:style>
  <w:style w:type="paragraph" w:customStyle="1" w:styleId="A-TextCharCharChar">
    <w:name w:val="A-Text Char Char Char"/>
    <w:basedOn w:val="Normln"/>
    <w:link w:val="A-TextCharCharCharChar"/>
    <w:rsid w:val="00E11DCC"/>
    <w:pPr>
      <w:overflowPunct w:val="0"/>
      <w:autoSpaceDE w:val="0"/>
      <w:autoSpaceDN w:val="0"/>
      <w:adjustRightInd w:val="0"/>
      <w:spacing w:before="120" w:after="60"/>
      <w:ind w:left="397" w:hanging="357"/>
      <w:jc w:val="both"/>
      <w:textAlignment w:val="baseline"/>
    </w:pPr>
  </w:style>
  <w:style w:type="character" w:customStyle="1" w:styleId="A-TextCharCharCharChar">
    <w:name w:val="A-Text Char Char Char Char"/>
    <w:link w:val="A-TextCharCharChar"/>
    <w:rsid w:val="00E11DCC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A-Text">
    <w:name w:val="A-Text"/>
    <w:basedOn w:val="Normln"/>
    <w:link w:val="A-TextChar"/>
    <w:rsid w:val="00E11DCC"/>
    <w:pPr>
      <w:overflowPunct w:val="0"/>
      <w:autoSpaceDE w:val="0"/>
      <w:autoSpaceDN w:val="0"/>
      <w:adjustRightInd w:val="0"/>
      <w:spacing w:after="60"/>
      <w:jc w:val="both"/>
      <w:textAlignment w:val="baseline"/>
    </w:pPr>
    <w:rPr>
      <w:szCs w:val="20"/>
    </w:rPr>
  </w:style>
  <w:style w:type="character" w:customStyle="1" w:styleId="A-TextChar">
    <w:name w:val="A-Text Char"/>
    <w:link w:val="A-Text"/>
    <w:rsid w:val="00E11DCC"/>
    <w:rPr>
      <w:rFonts w:ascii="Times New Roman" w:eastAsia="Times New Roman" w:hAnsi="Times New Roman" w:cs="Times New Roman"/>
      <w:sz w:val="24"/>
      <w:szCs w:val="20"/>
      <w:lang w:eastAsia="cs-CZ"/>
    </w:rPr>
  </w:style>
  <w:style w:type="character" w:customStyle="1" w:styleId="A-HodnocenChar">
    <w:name w:val="A-Hodnocení Char"/>
    <w:link w:val="A-Hodnocen"/>
    <w:rsid w:val="00E11DCC"/>
    <w:rPr>
      <w:rFonts w:ascii="Times New Roman" w:eastAsia="Times New Roman" w:hAnsi="Times New Roman" w:cs="Times New Roman"/>
      <w:b/>
      <w:bCs/>
      <w:i/>
      <w:iCs/>
      <w:sz w:val="24"/>
      <w:szCs w:val="24"/>
      <w:lang w:eastAsia="cs-CZ"/>
    </w:rPr>
  </w:style>
  <w:style w:type="character" w:styleId="Siln">
    <w:name w:val="Strong"/>
    <w:uiPriority w:val="22"/>
    <w:qFormat/>
    <w:rsid w:val="0039523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emf"/><Relationship Id="rId26" Type="http://schemas.openxmlformats.org/officeDocument/2006/relationships/image" Target="media/image15.wmf"/><Relationship Id="rId39" Type="http://schemas.openxmlformats.org/officeDocument/2006/relationships/image" Target="media/image22.png"/><Relationship Id="rId21" Type="http://schemas.openxmlformats.org/officeDocument/2006/relationships/image" Target="media/image10.emf"/><Relationship Id="rId34" Type="http://schemas.openxmlformats.org/officeDocument/2006/relationships/image" Target="media/image17.jpe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6.emf"/><Relationship Id="rId11" Type="http://schemas.openxmlformats.org/officeDocument/2006/relationships/hyperlink" Target="mailto:prak@prak.cz," TargetMode="External"/><Relationship Id="rId24" Type="http://schemas.openxmlformats.org/officeDocument/2006/relationships/image" Target="media/image13.png"/><Relationship Id="rId32" Type="http://schemas.openxmlformats.org/officeDocument/2006/relationships/hyperlink" Target="mailto:prak@prak.cz," TargetMode="External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12.png"/><Relationship Id="rId28" Type="http://schemas.openxmlformats.org/officeDocument/2006/relationships/hyperlink" Target="mailto:csi.l@csicr.cz" TargetMode="External"/><Relationship Id="rId36" Type="http://schemas.openxmlformats.org/officeDocument/2006/relationships/image" Target="media/image19.png"/><Relationship Id="rId49" Type="http://schemas.openxmlformats.org/officeDocument/2006/relationships/footer" Target="footer1.xml"/><Relationship Id="rId10" Type="http://schemas.openxmlformats.org/officeDocument/2006/relationships/hyperlink" Target="http://www.prak.cz/" TargetMode="External"/><Relationship Id="rId19" Type="http://schemas.openxmlformats.org/officeDocument/2006/relationships/image" Target="media/image8.emf"/><Relationship Id="rId31" Type="http://schemas.openxmlformats.org/officeDocument/2006/relationships/hyperlink" Target="http://www.prak.cz/" TargetMode="External"/><Relationship Id="rId44" Type="http://schemas.openxmlformats.org/officeDocument/2006/relationships/image" Target="media/image27.jpeg"/><Relationship Id="rId4" Type="http://schemas.openxmlformats.org/officeDocument/2006/relationships/settings" Target="settings.xml"/><Relationship Id="rId9" Type="http://schemas.openxmlformats.org/officeDocument/2006/relationships/hyperlink" Target="mailto:prak@prak.cz,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oleObject" Target="embeddings/oleObject1.bin"/><Relationship Id="rId30" Type="http://schemas.openxmlformats.org/officeDocument/2006/relationships/hyperlink" Target="mailto:prak@prak.cz," TargetMode="External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prak.cz/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4.png"/><Relationship Id="rId33" Type="http://schemas.openxmlformats.org/officeDocument/2006/relationships/hyperlink" Target="http://www.prak.cz/" TargetMode="External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20" Type="http://schemas.openxmlformats.org/officeDocument/2006/relationships/image" Target="media/image9.emf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6EF7DB-1C25-4937-A9C6-0AC1CD73EB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64</Pages>
  <Words>9075</Words>
  <Characters>53548</Characters>
  <Application>Microsoft Office Word</Application>
  <DocSecurity>0</DocSecurity>
  <Lines>446</Lines>
  <Paragraphs>124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62499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josef.honzejk</dc:creator>
  <cp:keywords/>
  <dc:description/>
  <cp:lastModifiedBy>josef.honzejk</cp:lastModifiedBy>
  <cp:revision>21</cp:revision>
  <cp:lastPrinted>2017-09-27T05:18:00Z</cp:lastPrinted>
  <dcterms:created xsi:type="dcterms:W3CDTF">2017-09-26T09:57:00Z</dcterms:created>
  <dcterms:modified xsi:type="dcterms:W3CDTF">2017-09-27T06:06:00Z</dcterms:modified>
</cp:coreProperties>
</file>